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FF" w:rsidRDefault="000B072C" w:rsidP="009A31FF">
      <w:pPr>
        <w:ind w:leftChars="10" w:left="21" w:firstLineChars="50" w:firstLine="221"/>
        <w:rPr>
          <w:rFonts w:asciiTheme="minorEastAsia" w:hAnsiTheme="minorEastAsia" w:cs="仿宋" w:hint="eastAsia"/>
          <w:b/>
          <w:color w:val="000000"/>
          <w:kern w:val="0"/>
          <w:sz w:val="44"/>
          <w:szCs w:val="44"/>
          <w:lang w:val="zh-CN"/>
        </w:rPr>
      </w:pPr>
      <w:r w:rsidRPr="000B072C">
        <w:rPr>
          <w:rFonts w:asciiTheme="minorEastAsia" w:hAnsiTheme="minorEastAsia" w:cs="仿宋" w:hint="eastAsia"/>
          <w:b/>
          <w:color w:val="000000"/>
          <w:kern w:val="0"/>
          <w:sz w:val="44"/>
          <w:szCs w:val="44"/>
          <w:lang w:val="zh-CN"/>
        </w:rPr>
        <w:t>嘉兴市镇村建设服务中心开展农村困难</w:t>
      </w:r>
    </w:p>
    <w:p w:rsidR="000B072C" w:rsidRPr="000B072C" w:rsidRDefault="000B072C" w:rsidP="009A31FF">
      <w:pPr>
        <w:ind w:leftChars="10" w:left="21" w:firstLineChars="200" w:firstLine="883"/>
        <w:rPr>
          <w:rFonts w:asciiTheme="minorEastAsia" w:hAnsiTheme="minorEastAsia" w:cs="仿宋"/>
          <w:b/>
          <w:color w:val="000000"/>
          <w:kern w:val="0"/>
          <w:sz w:val="44"/>
          <w:szCs w:val="44"/>
          <w:lang w:val="zh-CN"/>
        </w:rPr>
      </w:pPr>
      <w:r w:rsidRPr="000B072C">
        <w:rPr>
          <w:rFonts w:asciiTheme="minorEastAsia" w:hAnsiTheme="minorEastAsia" w:cs="仿宋" w:hint="eastAsia"/>
          <w:b/>
          <w:color w:val="000000"/>
          <w:kern w:val="0"/>
          <w:sz w:val="44"/>
          <w:szCs w:val="44"/>
          <w:lang w:val="zh-CN"/>
        </w:rPr>
        <w:t>家庭危房腾空改造工作实地检查</w:t>
      </w:r>
    </w:p>
    <w:p w:rsidR="009A31FF" w:rsidRDefault="009A31FF" w:rsidP="003A2E89">
      <w:pPr>
        <w:ind w:leftChars="10" w:left="21"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3C10D0" w:rsidRPr="00022FE9" w:rsidRDefault="009A31FF" w:rsidP="00022FE9">
      <w:pPr>
        <w:ind w:leftChars="10" w:left="21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今年是决战决胜脱贫攻坚之年，农村危房改造是脱贫攻坚“两不愁，三保障”的重要工作内容。</w:t>
      </w:r>
      <w:r w:rsidR="00EB1FA7">
        <w:rPr>
          <w:rFonts w:ascii="仿宋_GB2312" w:eastAsia="仿宋_GB2312" w:hint="eastAsia"/>
          <w:sz w:val="32"/>
          <w:szCs w:val="32"/>
        </w:rPr>
        <w:t>今年以来，</w:t>
      </w:r>
      <w:r>
        <w:rPr>
          <w:rFonts w:ascii="仿宋_GB2312" w:eastAsia="仿宋_GB2312" w:hint="eastAsia"/>
          <w:sz w:val="32"/>
          <w:szCs w:val="32"/>
        </w:rPr>
        <w:t>我市对</w:t>
      </w:r>
      <w:r w:rsidR="00EB1FA7">
        <w:rPr>
          <w:rFonts w:ascii="仿宋_GB2312" w:eastAsia="仿宋_GB2312" w:hint="eastAsia"/>
          <w:sz w:val="32"/>
          <w:szCs w:val="32"/>
        </w:rPr>
        <w:t>四类</w:t>
      </w:r>
      <w:r w:rsidR="00EB1FA7" w:rsidRPr="00416E3F">
        <w:rPr>
          <w:rFonts w:ascii="仿宋_GB2312" w:eastAsia="仿宋_GB2312" w:hint="eastAsia"/>
          <w:sz w:val="32"/>
          <w:szCs w:val="32"/>
        </w:rPr>
        <w:t>农村困难家庭</w:t>
      </w:r>
      <w:r>
        <w:rPr>
          <w:rFonts w:ascii="仿宋_GB2312" w:eastAsia="仿宋_GB2312" w:hint="eastAsia"/>
          <w:sz w:val="32"/>
          <w:szCs w:val="32"/>
        </w:rPr>
        <w:t>住房情况进行</w:t>
      </w:r>
      <w:r w:rsidR="00EB1FA7">
        <w:rPr>
          <w:rFonts w:ascii="仿宋_GB2312" w:eastAsia="仿宋_GB2312" w:hint="eastAsia"/>
          <w:sz w:val="32"/>
          <w:szCs w:val="32"/>
        </w:rPr>
        <w:t>全面排查，</w:t>
      </w:r>
      <w:r w:rsidR="001A40C0">
        <w:rPr>
          <w:rFonts w:ascii="仿宋_GB2312" w:eastAsia="仿宋_GB2312" w:hint="eastAsia"/>
          <w:sz w:val="32"/>
          <w:szCs w:val="32"/>
        </w:rPr>
        <w:t>目前</w:t>
      </w:r>
      <w:r w:rsidR="00EB1FA7">
        <w:rPr>
          <w:rFonts w:ascii="仿宋_GB2312" w:eastAsia="仿宋_GB2312" w:hint="eastAsia"/>
          <w:sz w:val="32"/>
          <w:szCs w:val="32"/>
        </w:rPr>
        <w:t>已</w:t>
      </w:r>
      <w:r>
        <w:rPr>
          <w:rFonts w:ascii="仿宋_GB2312" w:eastAsia="仿宋_GB2312" w:hint="eastAsia"/>
          <w:sz w:val="32"/>
          <w:szCs w:val="32"/>
        </w:rPr>
        <w:t>确认</w:t>
      </w:r>
      <w:r w:rsidR="00EB1FA7" w:rsidRPr="00416E3F">
        <w:rPr>
          <w:rFonts w:ascii="仿宋_GB2312" w:eastAsia="仿宋_GB2312" w:hint="eastAsia"/>
          <w:sz w:val="32"/>
          <w:szCs w:val="32"/>
        </w:rPr>
        <w:t>农村困难家庭危房</w:t>
      </w:r>
      <w:r w:rsidR="00EB1FA7">
        <w:rPr>
          <w:rFonts w:ascii="仿宋_GB2312" w:eastAsia="仿宋_GB2312" w:hint="eastAsia"/>
          <w:sz w:val="32"/>
          <w:szCs w:val="32"/>
        </w:rPr>
        <w:t>370户</w:t>
      </w:r>
      <w:r>
        <w:rPr>
          <w:rFonts w:ascii="仿宋_GB2312" w:eastAsia="仿宋_GB2312" w:hint="eastAsia"/>
          <w:sz w:val="32"/>
          <w:szCs w:val="32"/>
        </w:rPr>
        <w:t>，各地积极开展腾空解危</w:t>
      </w:r>
      <w:r w:rsidR="005D547C">
        <w:rPr>
          <w:rFonts w:ascii="仿宋_GB2312" w:eastAsia="仿宋_GB2312" w:hint="eastAsia"/>
          <w:sz w:val="32"/>
          <w:szCs w:val="32"/>
        </w:rPr>
        <w:t>、改造治理</w:t>
      </w:r>
      <w:r>
        <w:rPr>
          <w:rFonts w:ascii="仿宋_GB2312" w:eastAsia="仿宋_GB2312" w:hint="eastAsia"/>
          <w:sz w:val="32"/>
          <w:szCs w:val="32"/>
        </w:rPr>
        <w:t>工作。</w:t>
      </w:r>
      <w:r w:rsidR="00841F63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为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实现</w:t>
      </w:r>
      <w:r w:rsidR="00841F63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省建设厅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提出的</w:t>
      </w:r>
      <w:r w:rsidR="00841F63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“在6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月底前实现存量危房不住人”的目标，我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局</w:t>
      </w:r>
      <w:r w:rsidR="00841F63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镇村建设服务中心自6月20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日起，</w:t>
      </w:r>
      <w:r w:rsidR="00841F63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分组赴各县（市、区）开展</w:t>
      </w:r>
      <w:r w:rsidR="00EB1FA7" w:rsidRP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农村困难家庭危房腾空改造工作</w:t>
      </w:r>
      <w:r w:rsidR="00841F63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实地检查。</w:t>
      </w:r>
    </w:p>
    <w:p w:rsidR="00841F63" w:rsidRPr="000B072C" w:rsidRDefault="00841F63" w:rsidP="003A2E89">
      <w:pPr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lang w:val="zh-CN"/>
        </w:rPr>
      </w:pP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【秀洲区】6月20日，市建设局金洪良副局长、镇村中心主任许枫</w:t>
      </w:r>
      <w:r w:rsidR="000465D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带队</w:t>
      </w: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前往秀洲区检查危房腾空改造工作，对王江泾镇16户D级困难家庭危房腾空改造情况做了逐一检查。</w:t>
      </w:r>
    </w:p>
    <w:p w:rsidR="00841F63" w:rsidRPr="000B072C" w:rsidRDefault="00841F63" w:rsidP="000465D6">
      <w:pPr>
        <w:ind w:leftChars="10" w:left="21"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lang w:val="zh-CN"/>
        </w:rPr>
      </w:pP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【南湖区】</w:t>
      </w:r>
      <w:r w:rsidR="000465D6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【平湖市】【海盐县】</w:t>
      </w:r>
      <w:r w:rsidR="00AC1FAD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6月20日</w:t>
      </w:r>
      <w:r w:rsidR="000465D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、</w:t>
      </w:r>
      <w:r w:rsidR="000465D6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23日</w:t>
      </w:r>
      <w:r w:rsidR="000465D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检查组分别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前往南湖区</w:t>
      </w:r>
      <w:r w:rsidR="000465D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、平湖市、海盐县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检查了</w:t>
      </w:r>
      <w:r w:rsidR="000465D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22</w:t>
      </w: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户D级困难家庭危房</w:t>
      </w:r>
      <w:r w:rsidR="000465D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和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部分C级困难家庭危房。</w:t>
      </w:r>
    </w:p>
    <w:p w:rsidR="000B072C" w:rsidRDefault="00841F63" w:rsidP="00022FE9">
      <w:pPr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lang w:val="zh-CN"/>
        </w:rPr>
      </w:pP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检查过程中</w:t>
      </w:r>
      <w:r w:rsid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，检查组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发现</w:t>
      </w:r>
      <w:r w:rsidR="000465D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存在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部分</w:t>
      </w:r>
      <w:r w:rsidR="000465D6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D级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危房仍有</w:t>
      </w:r>
      <w:r w:rsidR="00022FE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生活物品未搬离，有</w:t>
      </w:r>
      <w:r w:rsidR="000465D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人员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活动迹象</w:t>
      </w: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、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部分</w:t>
      </w:r>
      <w:r w:rsidR="000465D6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已腾空</w:t>
      </w:r>
      <w:r w:rsidR="003C10D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危房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仅设置了警戒标志、部分危房</w:t>
      </w:r>
      <w:r w:rsidR="009254D5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改造方案</w:t>
      </w:r>
      <w:r w:rsidR="003C10D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尚</w:t>
      </w:r>
      <w:r w:rsidR="009254D5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未确定</w:t>
      </w: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等问题。</w:t>
      </w:r>
    </w:p>
    <w:p w:rsidR="00841F63" w:rsidRPr="000B072C" w:rsidRDefault="00841F63" w:rsidP="003A2E89">
      <w:pPr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lang w:val="zh-CN"/>
        </w:rPr>
      </w:pP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针对上述问题，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检查组</w:t>
      </w: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要求各县（市、区）建设局加强督查，督促指导辖区内镇政府按照决战决胜脱贫攻坚困难家</w:t>
      </w: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lastRenderedPageBreak/>
        <w:t>庭危房改造工作要求，立即着手整改</w:t>
      </w:r>
      <w:r w:rsidR="001B078B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：</w:t>
      </w:r>
    </w:p>
    <w:p w:rsidR="00841F63" w:rsidRPr="000B072C" w:rsidRDefault="00841F63" w:rsidP="003A2E89">
      <w:pPr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lang w:val="zh-CN"/>
        </w:rPr>
      </w:pP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1.</w:t>
      </w:r>
      <w:r w:rsidR="00EB1FA7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组织力量帮助</w:t>
      </w:r>
      <w:r w:rsid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有困难的危房</w:t>
      </w: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户主搬离</w:t>
      </w:r>
      <w:r w:rsidR="00022FE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生活</w:t>
      </w: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物品</w:t>
      </w:r>
      <w:r w:rsidR="00AB3F5B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。腾空后的危房能拆除的立即</w:t>
      </w: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限期拆除。</w:t>
      </w:r>
    </w:p>
    <w:p w:rsidR="00841F63" w:rsidRPr="000B072C" w:rsidRDefault="00841F63" w:rsidP="003A2E89">
      <w:pPr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lang w:val="zh-CN"/>
        </w:rPr>
      </w:pP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2.已腾空危房未拆除的，</w:t>
      </w:r>
      <w:r w:rsidR="00DA025F"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在危房实质性解危完成前，务必严格管理、严加防范，严禁返回居住，严防发生安全事故。</w:t>
      </w:r>
    </w:p>
    <w:p w:rsidR="00841F63" w:rsidRPr="00841F63" w:rsidRDefault="00841F63" w:rsidP="003A2E89">
      <w:pPr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  <w:lang w:val="zh-CN"/>
        </w:rPr>
      </w:pPr>
      <w:r w:rsidRPr="000B072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3.</w:t>
      </w:r>
      <w:r w:rsidR="00022FE9">
        <w:rPr>
          <w:rFonts w:ascii="仿宋_GB2312" w:eastAsia="仿宋_GB2312" w:hint="eastAsia"/>
          <w:sz w:val="32"/>
          <w:szCs w:val="32"/>
        </w:rPr>
        <w:t>按照力争在9月底前完成</w:t>
      </w:r>
      <w:r w:rsidR="00022FE9" w:rsidRPr="00647C36">
        <w:rPr>
          <w:rFonts w:ascii="仿宋_GB2312" w:eastAsia="仿宋_GB2312" w:hAnsi="Times New Roman" w:hint="eastAsia"/>
          <w:color w:val="2F2F2F"/>
          <w:kern w:val="0"/>
          <w:sz w:val="32"/>
          <w:szCs w:val="32"/>
        </w:rPr>
        <w:t>改造</w:t>
      </w:r>
      <w:r w:rsidR="00022FE9" w:rsidRPr="00647C36">
        <w:rPr>
          <w:rFonts w:ascii="仿宋_GB2312" w:eastAsia="仿宋_GB2312" w:hAnsi="Times New Roman" w:cs="Times New Roman"/>
          <w:color w:val="2F2F2F"/>
          <w:kern w:val="0"/>
          <w:sz w:val="32"/>
          <w:szCs w:val="32"/>
        </w:rPr>
        <w:t>为目标，倒排工期，</w:t>
      </w:r>
      <w:r w:rsidR="00EB1FA7" w:rsidRP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制定C、D级危房</w:t>
      </w:r>
      <w:r w:rsidR="00022FE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“</w:t>
      </w:r>
      <w:r w:rsidR="00EB1FA7" w:rsidRP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一户</w:t>
      </w:r>
      <w:r w:rsidR="00022FE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一</w:t>
      </w:r>
      <w:r w:rsidR="00EB1FA7" w:rsidRP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方案</w:t>
      </w:r>
      <w:r w:rsidR="00022FE9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”</w:t>
      </w:r>
      <w:r w:rsidR="00EB1FA7" w:rsidRPr="00EB1FA7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，加快推进危房改造。</w:t>
      </w:r>
    </w:p>
    <w:sectPr w:rsidR="00841F63" w:rsidRPr="00841F63" w:rsidSect="006D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2E" w:rsidRDefault="000A7A2E" w:rsidP="00841F63">
      <w:r>
        <w:separator/>
      </w:r>
    </w:p>
  </w:endnote>
  <w:endnote w:type="continuationSeparator" w:id="1">
    <w:p w:rsidR="000A7A2E" w:rsidRDefault="000A7A2E" w:rsidP="0084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2E" w:rsidRDefault="000A7A2E" w:rsidP="00841F63">
      <w:r>
        <w:separator/>
      </w:r>
    </w:p>
  </w:footnote>
  <w:footnote w:type="continuationSeparator" w:id="1">
    <w:p w:rsidR="000A7A2E" w:rsidRDefault="000A7A2E" w:rsidP="00841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F63"/>
    <w:rsid w:val="00022FE9"/>
    <w:rsid w:val="000465D6"/>
    <w:rsid w:val="000A7A2E"/>
    <w:rsid w:val="000B072C"/>
    <w:rsid w:val="001A40C0"/>
    <w:rsid w:val="001B078B"/>
    <w:rsid w:val="00294574"/>
    <w:rsid w:val="003A2E89"/>
    <w:rsid w:val="003C10D0"/>
    <w:rsid w:val="005D547C"/>
    <w:rsid w:val="006D7941"/>
    <w:rsid w:val="007B4E3E"/>
    <w:rsid w:val="00841F63"/>
    <w:rsid w:val="008F576C"/>
    <w:rsid w:val="009254D5"/>
    <w:rsid w:val="009A31FF"/>
    <w:rsid w:val="00A20AD7"/>
    <w:rsid w:val="00AB3F5B"/>
    <w:rsid w:val="00AC1FAD"/>
    <w:rsid w:val="00DA025F"/>
    <w:rsid w:val="00DD2E5B"/>
    <w:rsid w:val="00EB1FA7"/>
    <w:rsid w:val="00F3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F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F63"/>
    <w:rPr>
      <w:sz w:val="18"/>
      <w:szCs w:val="18"/>
    </w:rPr>
  </w:style>
  <w:style w:type="paragraph" w:styleId="a5">
    <w:name w:val="List Paragraph"/>
    <w:basedOn w:val="a"/>
    <w:uiPriority w:val="34"/>
    <w:qFormat/>
    <w:rsid w:val="00841F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钟幸璐(zhongxl)</dc:creator>
  <cp:keywords/>
  <dc:description/>
  <cp:lastModifiedBy>钟震(zhongz)</cp:lastModifiedBy>
  <cp:revision>14</cp:revision>
  <dcterms:created xsi:type="dcterms:W3CDTF">2020-06-23T07:33:00Z</dcterms:created>
  <dcterms:modified xsi:type="dcterms:W3CDTF">2020-06-24T05:16:00Z</dcterms:modified>
</cp:coreProperties>
</file>