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F8B" w:rsidRDefault="00BC6F8B" w:rsidP="006B0097">
      <w:pPr>
        <w:spacing w:line="560" w:lineRule="exact"/>
        <w:jc w:val="center"/>
        <w:rPr>
          <w:rFonts w:ascii="方正小标宋简体" w:eastAsia="方正小标宋简体"/>
          <w:sz w:val="40"/>
          <w:szCs w:val="40"/>
        </w:rPr>
      </w:pPr>
    </w:p>
    <w:p w:rsidR="000B3547" w:rsidRPr="006F4071" w:rsidRDefault="000B3547" w:rsidP="005F39A6">
      <w:pPr>
        <w:adjustRightInd w:val="0"/>
        <w:snapToGrid w:val="0"/>
        <w:spacing w:line="480" w:lineRule="exact"/>
        <w:jc w:val="center"/>
        <w:rPr>
          <w:rFonts w:eastAsia="方正小标宋简体"/>
          <w:sz w:val="42"/>
          <w:szCs w:val="42"/>
        </w:rPr>
      </w:pPr>
    </w:p>
    <w:tbl>
      <w:tblPr>
        <w:tblW w:w="8924" w:type="dxa"/>
        <w:tblInd w:w="108" w:type="dxa"/>
        <w:tblLook w:val="04A0"/>
      </w:tblPr>
      <w:tblGrid>
        <w:gridCol w:w="6946"/>
        <w:gridCol w:w="1978"/>
      </w:tblGrid>
      <w:tr w:rsidR="000B3547" w:rsidRPr="006F4071" w:rsidTr="00061FAE">
        <w:trPr>
          <w:trHeight w:val="2780"/>
        </w:trPr>
        <w:tc>
          <w:tcPr>
            <w:tcW w:w="6946" w:type="dxa"/>
            <w:vAlign w:val="center"/>
          </w:tcPr>
          <w:p w:rsidR="000B3547" w:rsidRDefault="000B3547" w:rsidP="00061FAE">
            <w:pPr>
              <w:adjustRightInd w:val="0"/>
              <w:snapToGrid w:val="0"/>
              <w:spacing w:line="1080" w:lineRule="exact"/>
              <w:jc w:val="distribute"/>
              <w:rPr>
                <w:rFonts w:eastAsia="方正小标宋简体"/>
                <w:color w:val="FF0000"/>
                <w:spacing w:val="-14"/>
                <w:w w:val="98"/>
                <w:sz w:val="84"/>
                <w:szCs w:val="84"/>
              </w:rPr>
            </w:pPr>
            <w:r w:rsidRPr="006F4071">
              <w:rPr>
                <w:rFonts w:eastAsia="方正小标宋简体"/>
                <w:color w:val="FF0000"/>
                <w:spacing w:val="-14"/>
                <w:w w:val="98"/>
                <w:sz w:val="84"/>
                <w:szCs w:val="84"/>
              </w:rPr>
              <w:t>嘉兴市医疗保障局</w:t>
            </w:r>
          </w:p>
          <w:p w:rsidR="000B3547" w:rsidRPr="006F4071" w:rsidRDefault="000B3547" w:rsidP="00061FAE">
            <w:pPr>
              <w:adjustRightInd w:val="0"/>
              <w:snapToGrid w:val="0"/>
              <w:spacing w:line="1080" w:lineRule="exact"/>
              <w:jc w:val="distribute"/>
              <w:rPr>
                <w:rFonts w:eastAsia="方正小标宋简体"/>
                <w:color w:val="FF0000"/>
                <w:spacing w:val="-14"/>
                <w:w w:val="98"/>
                <w:sz w:val="84"/>
                <w:szCs w:val="84"/>
              </w:rPr>
            </w:pPr>
            <w:r>
              <w:rPr>
                <w:rFonts w:eastAsia="方正小标宋简体" w:hint="eastAsia"/>
                <w:color w:val="FF0000"/>
                <w:spacing w:val="-14"/>
                <w:w w:val="98"/>
                <w:sz w:val="84"/>
                <w:szCs w:val="84"/>
              </w:rPr>
              <w:t>嘉兴市财政局</w:t>
            </w:r>
          </w:p>
          <w:p w:rsidR="000B3547" w:rsidRPr="006F4071" w:rsidRDefault="000B3547" w:rsidP="00061FAE">
            <w:pPr>
              <w:adjustRightInd w:val="0"/>
              <w:snapToGrid w:val="0"/>
              <w:spacing w:line="1080" w:lineRule="exact"/>
              <w:jc w:val="distribute"/>
              <w:rPr>
                <w:rFonts w:eastAsia="方正小标宋简体"/>
                <w:color w:val="FF0000"/>
                <w:spacing w:val="-20"/>
                <w:w w:val="80"/>
                <w:sz w:val="84"/>
                <w:szCs w:val="84"/>
              </w:rPr>
            </w:pPr>
            <w:r w:rsidRPr="006F4071">
              <w:rPr>
                <w:rFonts w:eastAsia="方正小标宋简体"/>
                <w:color w:val="FF0000"/>
                <w:spacing w:val="-20"/>
                <w:w w:val="80"/>
                <w:sz w:val="84"/>
                <w:szCs w:val="84"/>
              </w:rPr>
              <w:t>嘉兴市卫生健康委员会</w:t>
            </w:r>
          </w:p>
        </w:tc>
        <w:tc>
          <w:tcPr>
            <w:tcW w:w="1978" w:type="dxa"/>
            <w:vAlign w:val="center"/>
          </w:tcPr>
          <w:p w:rsidR="000B3547" w:rsidRPr="006F4071" w:rsidRDefault="000B3547" w:rsidP="00061FAE">
            <w:pPr>
              <w:adjustRightInd w:val="0"/>
              <w:snapToGrid w:val="0"/>
              <w:spacing w:line="1040" w:lineRule="exact"/>
              <w:jc w:val="center"/>
              <w:rPr>
                <w:rFonts w:eastAsia="方正小标宋简体"/>
                <w:color w:val="FF0000"/>
                <w:sz w:val="84"/>
                <w:szCs w:val="84"/>
              </w:rPr>
            </w:pPr>
            <w:r w:rsidRPr="006F4071">
              <w:rPr>
                <w:rFonts w:eastAsia="方正小标宋简体"/>
                <w:color w:val="FF0000"/>
                <w:sz w:val="84"/>
                <w:szCs w:val="84"/>
              </w:rPr>
              <w:t>文件</w:t>
            </w:r>
          </w:p>
        </w:tc>
      </w:tr>
    </w:tbl>
    <w:p w:rsidR="000B3547" w:rsidRPr="006F4071" w:rsidRDefault="000B3547" w:rsidP="000B3547">
      <w:pPr>
        <w:adjustRightInd w:val="0"/>
        <w:snapToGrid w:val="0"/>
        <w:spacing w:line="560" w:lineRule="exact"/>
        <w:rPr>
          <w:rFonts w:eastAsia="方正小标宋简体"/>
          <w:sz w:val="42"/>
          <w:szCs w:val="42"/>
        </w:rPr>
      </w:pPr>
    </w:p>
    <w:p w:rsidR="000B3547" w:rsidRPr="006E17B2" w:rsidRDefault="000B3547" w:rsidP="000B3547">
      <w:pPr>
        <w:spacing w:line="380" w:lineRule="atLeast"/>
        <w:jc w:val="center"/>
        <w:rPr>
          <w:rFonts w:ascii="仿宋_GB2312" w:eastAsia="仿宋_GB2312"/>
          <w:sz w:val="32"/>
          <w:szCs w:val="32"/>
        </w:rPr>
      </w:pPr>
      <w:r w:rsidRPr="006E17B2">
        <w:rPr>
          <w:rFonts w:ascii="仿宋_GB2312" w:eastAsia="仿宋_GB2312" w:hint="eastAsia"/>
          <w:sz w:val="32"/>
          <w:szCs w:val="32"/>
        </w:rPr>
        <w:t>嘉</w:t>
      </w:r>
      <w:proofErr w:type="gramStart"/>
      <w:r w:rsidRPr="006E17B2">
        <w:rPr>
          <w:rFonts w:ascii="仿宋_GB2312" w:eastAsia="仿宋_GB2312" w:hint="eastAsia"/>
          <w:sz w:val="32"/>
          <w:szCs w:val="32"/>
        </w:rPr>
        <w:t>医</w:t>
      </w:r>
      <w:proofErr w:type="gramEnd"/>
      <w:r w:rsidRPr="006E17B2">
        <w:rPr>
          <w:rFonts w:ascii="仿宋_GB2312" w:eastAsia="仿宋_GB2312" w:hint="eastAsia"/>
          <w:sz w:val="32"/>
          <w:szCs w:val="32"/>
        </w:rPr>
        <w:t>保〔</w:t>
      </w:r>
      <w:r>
        <w:rPr>
          <w:rFonts w:ascii="仿宋_GB2312" w:eastAsia="仿宋_GB2312" w:hint="eastAsia"/>
          <w:sz w:val="32"/>
          <w:szCs w:val="32"/>
        </w:rPr>
        <w:t>2020</w:t>
      </w:r>
      <w:r w:rsidRPr="006E17B2">
        <w:rPr>
          <w:rFonts w:ascii="仿宋_GB2312" w:eastAsia="仿宋_GB2312" w:hint="eastAsia"/>
          <w:sz w:val="32"/>
          <w:szCs w:val="32"/>
        </w:rPr>
        <w:t>〕</w:t>
      </w:r>
      <w:r w:rsidR="00783932">
        <w:rPr>
          <w:rFonts w:ascii="仿宋_GB2312" w:eastAsia="仿宋_GB2312" w:hint="eastAsia"/>
          <w:sz w:val="32"/>
          <w:szCs w:val="32"/>
        </w:rPr>
        <w:t>5</w:t>
      </w:r>
      <w:r w:rsidR="00C87F8F">
        <w:rPr>
          <w:rFonts w:ascii="仿宋_GB2312" w:eastAsia="仿宋_GB2312" w:hint="eastAsia"/>
          <w:sz w:val="32"/>
          <w:szCs w:val="32"/>
        </w:rPr>
        <w:t>4</w:t>
      </w:r>
      <w:r w:rsidRPr="006E17B2">
        <w:rPr>
          <w:rFonts w:ascii="仿宋_GB2312" w:eastAsia="仿宋_GB2312" w:hint="eastAsia"/>
          <w:sz w:val="32"/>
          <w:szCs w:val="32"/>
        </w:rPr>
        <w:t>号</w:t>
      </w:r>
    </w:p>
    <w:p w:rsidR="000B3547" w:rsidRPr="006F4071" w:rsidRDefault="00945B3B" w:rsidP="000B3547">
      <w:pPr>
        <w:spacing w:line="200" w:lineRule="exact"/>
        <w:jc w:val="center"/>
        <w:rPr>
          <w:rFonts w:eastAsia="方正小标宋简体"/>
          <w:sz w:val="42"/>
          <w:szCs w:val="42"/>
        </w:rPr>
      </w:pPr>
      <w:r w:rsidRPr="00945B3B">
        <w:rPr>
          <w:rFonts w:eastAsia="仿宋_GB2312"/>
          <w:sz w:val="10"/>
          <w:szCs w:val="10"/>
        </w:rPr>
        <w:pict>
          <v:shapetype id="_x0000_t32" coordsize="21600,21600" o:spt="32" o:oned="t" path="m,l21600,21600e" filled="f">
            <v:path arrowok="t" fillok="f" o:connecttype="none"/>
            <o:lock v:ext="edit" shapetype="t"/>
          </v:shapetype>
          <v:shape id="_x0000_s1026" type="#_x0000_t32" style="position:absolute;left:0;text-align:left;margin-left:4.6pt;margin-top:.75pt;width:439.35pt;height:.75pt;flip:y;z-index:251658240" o:connectortype="straight" strokecolor="red" strokeweight="2.5pt"/>
        </w:pict>
      </w:r>
    </w:p>
    <w:p w:rsidR="006B0097" w:rsidRDefault="006B0097" w:rsidP="00C87F8F">
      <w:pPr>
        <w:spacing w:line="480" w:lineRule="exact"/>
        <w:rPr>
          <w:rFonts w:ascii="方正小标宋简体" w:eastAsia="方正小标宋简体"/>
          <w:sz w:val="40"/>
          <w:szCs w:val="40"/>
        </w:rPr>
      </w:pPr>
    </w:p>
    <w:p w:rsidR="00851060" w:rsidRPr="00783932" w:rsidRDefault="00851060" w:rsidP="00C87F8F">
      <w:pPr>
        <w:spacing w:line="520" w:lineRule="exact"/>
        <w:jc w:val="center"/>
        <w:rPr>
          <w:rFonts w:ascii="方正小标宋简体" w:eastAsia="方正小标宋简体"/>
          <w:sz w:val="44"/>
          <w:szCs w:val="44"/>
        </w:rPr>
      </w:pPr>
      <w:r w:rsidRPr="00783932">
        <w:rPr>
          <w:rFonts w:ascii="方正小标宋简体" w:eastAsia="方正小标宋简体" w:hint="eastAsia"/>
          <w:sz w:val="44"/>
          <w:szCs w:val="44"/>
        </w:rPr>
        <w:t>关于印发</w:t>
      </w:r>
      <w:proofErr w:type="gramStart"/>
      <w:r w:rsidRPr="00783932">
        <w:rPr>
          <w:rFonts w:ascii="方正小标宋简体" w:eastAsia="方正小标宋简体" w:hint="eastAsia"/>
          <w:sz w:val="44"/>
          <w:szCs w:val="44"/>
        </w:rPr>
        <w:t>《</w:t>
      </w:r>
      <w:proofErr w:type="gramEnd"/>
      <w:r w:rsidRPr="00783932">
        <w:rPr>
          <w:rFonts w:ascii="方正小标宋简体" w:eastAsia="方正小标宋简体" w:hint="eastAsia"/>
          <w:sz w:val="44"/>
          <w:szCs w:val="44"/>
        </w:rPr>
        <w:t>嘉兴市基本医疗保险住院费用</w:t>
      </w:r>
    </w:p>
    <w:p w:rsidR="005F39A6" w:rsidRPr="00783932" w:rsidRDefault="00851060" w:rsidP="00C87F8F">
      <w:pPr>
        <w:spacing w:line="520" w:lineRule="exact"/>
        <w:jc w:val="center"/>
        <w:rPr>
          <w:rFonts w:ascii="方正小标宋简体" w:eastAsia="方正小标宋简体"/>
          <w:sz w:val="44"/>
          <w:szCs w:val="44"/>
        </w:rPr>
      </w:pPr>
      <w:proofErr w:type="gramStart"/>
      <w:r w:rsidRPr="00783932">
        <w:rPr>
          <w:rFonts w:ascii="方正小标宋简体" w:eastAsia="方正小标宋简体" w:hint="eastAsia"/>
          <w:sz w:val="44"/>
          <w:szCs w:val="44"/>
        </w:rPr>
        <w:t>按床日</w:t>
      </w:r>
      <w:proofErr w:type="gramEnd"/>
      <w:r w:rsidRPr="00783932">
        <w:rPr>
          <w:rFonts w:ascii="方正小标宋简体" w:eastAsia="方正小标宋简体" w:hint="eastAsia"/>
          <w:sz w:val="44"/>
          <w:szCs w:val="44"/>
        </w:rPr>
        <w:t>付费结算办法（试行）</w:t>
      </w:r>
      <w:proofErr w:type="gramStart"/>
      <w:r w:rsidRPr="00783932">
        <w:rPr>
          <w:rFonts w:ascii="方正小标宋简体" w:eastAsia="方正小标宋简体" w:hint="eastAsia"/>
          <w:sz w:val="44"/>
          <w:szCs w:val="44"/>
        </w:rPr>
        <w:t>》</w:t>
      </w:r>
      <w:proofErr w:type="gramEnd"/>
      <w:r w:rsidRPr="00783932">
        <w:rPr>
          <w:rFonts w:ascii="方正小标宋简体" w:eastAsia="方正小标宋简体" w:hint="eastAsia"/>
          <w:sz w:val="44"/>
          <w:szCs w:val="44"/>
        </w:rPr>
        <w:t>的通知</w:t>
      </w:r>
    </w:p>
    <w:p w:rsidR="005F39A6" w:rsidRPr="00BC6F8B" w:rsidRDefault="005F39A6" w:rsidP="00C111BD">
      <w:pPr>
        <w:spacing w:line="460" w:lineRule="exact"/>
        <w:rPr>
          <w:rFonts w:ascii="仿宋_GB2312" w:eastAsia="仿宋_GB2312"/>
          <w:sz w:val="32"/>
          <w:szCs w:val="32"/>
        </w:rPr>
      </w:pPr>
    </w:p>
    <w:p w:rsidR="008E608B" w:rsidRPr="00BC6F8B" w:rsidRDefault="008E608B" w:rsidP="00C111BD">
      <w:pPr>
        <w:spacing w:line="460" w:lineRule="exact"/>
        <w:rPr>
          <w:rFonts w:ascii="仿宋_GB2312" w:eastAsia="仿宋_GB2312"/>
          <w:sz w:val="32"/>
          <w:szCs w:val="32"/>
        </w:rPr>
      </w:pPr>
      <w:r w:rsidRPr="00BC6F8B">
        <w:rPr>
          <w:rFonts w:ascii="仿宋_GB2312" w:eastAsia="仿宋_GB2312" w:hint="eastAsia"/>
          <w:sz w:val="32"/>
          <w:szCs w:val="32"/>
        </w:rPr>
        <w:t>各县（市、区）</w:t>
      </w:r>
      <w:r w:rsidR="00DF5C58" w:rsidRPr="00BC6F8B">
        <w:rPr>
          <w:rFonts w:ascii="仿宋_GB2312" w:eastAsia="仿宋_GB2312" w:hint="eastAsia"/>
          <w:sz w:val="32"/>
          <w:szCs w:val="32"/>
        </w:rPr>
        <w:t>医疗保障</w:t>
      </w:r>
      <w:r w:rsidRPr="00BC6F8B">
        <w:rPr>
          <w:rFonts w:ascii="仿宋_GB2312" w:eastAsia="仿宋_GB2312" w:hint="eastAsia"/>
          <w:sz w:val="32"/>
          <w:szCs w:val="32"/>
        </w:rPr>
        <w:t>局（分局）、财政局、</w:t>
      </w:r>
      <w:r w:rsidR="00DF5C58" w:rsidRPr="00BC6F8B">
        <w:rPr>
          <w:rFonts w:ascii="仿宋_GB2312" w:eastAsia="仿宋_GB2312" w:hint="eastAsia"/>
          <w:sz w:val="32"/>
          <w:szCs w:val="32"/>
        </w:rPr>
        <w:t>卫生健康</w:t>
      </w:r>
      <w:r w:rsidRPr="00BC6F8B">
        <w:rPr>
          <w:rFonts w:ascii="仿宋_GB2312" w:eastAsia="仿宋_GB2312" w:hint="eastAsia"/>
          <w:sz w:val="32"/>
          <w:szCs w:val="32"/>
        </w:rPr>
        <w:t>局，</w:t>
      </w:r>
      <w:r w:rsidR="00AC7613" w:rsidRPr="006C21BB">
        <w:rPr>
          <w:rFonts w:ascii="仿宋_GB2312" w:eastAsia="仿宋_GB2312" w:hAnsi="仿宋" w:cs="仿宋" w:hint="eastAsia"/>
          <w:sz w:val="32"/>
          <w:szCs w:val="32"/>
        </w:rPr>
        <w:t>嘉兴经济技术开发区（国际商务区）社会发展局</w:t>
      </w:r>
      <w:r w:rsidR="00AC7613">
        <w:rPr>
          <w:rFonts w:ascii="仿宋_GB2312" w:eastAsia="仿宋_GB2312" w:hAnsi="仿宋" w:cs="仿宋" w:hint="eastAsia"/>
          <w:sz w:val="32"/>
          <w:szCs w:val="32"/>
        </w:rPr>
        <w:t>，</w:t>
      </w:r>
      <w:r w:rsidR="00AC7613" w:rsidRPr="006C21BB">
        <w:rPr>
          <w:rFonts w:ascii="仿宋_GB2312" w:eastAsia="仿宋_GB2312" w:hAnsi="仿宋" w:cs="仿宋" w:hint="eastAsia"/>
          <w:sz w:val="32"/>
          <w:szCs w:val="32"/>
        </w:rPr>
        <w:t>嘉兴港区人力社保局</w:t>
      </w:r>
      <w:r w:rsidR="00AC7613">
        <w:rPr>
          <w:rFonts w:ascii="仿宋_GB2312" w:eastAsia="仿宋_GB2312" w:hAnsi="仿宋" w:cs="仿宋" w:hint="eastAsia"/>
          <w:sz w:val="32"/>
          <w:szCs w:val="32"/>
        </w:rPr>
        <w:t>，</w:t>
      </w:r>
      <w:r w:rsidRPr="00BC6F8B">
        <w:rPr>
          <w:rFonts w:ascii="仿宋_GB2312" w:eastAsia="仿宋_GB2312" w:hint="eastAsia"/>
          <w:sz w:val="32"/>
          <w:szCs w:val="32"/>
        </w:rPr>
        <w:t>市</w:t>
      </w:r>
      <w:proofErr w:type="gramStart"/>
      <w:r w:rsidRPr="00BC6F8B">
        <w:rPr>
          <w:rFonts w:ascii="仿宋_GB2312" w:eastAsia="仿宋_GB2312" w:hint="eastAsia"/>
          <w:sz w:val="32"/>
          <w:szCs w:val="32"/>
        </w:rPr>
        <w:t>医</w:t>
      </w:r>
      <w:proofErr w:type="gramEnd"/>
      <w:r w:rsidRPr="00BC6F8B">
        <w:rPr>
          <w:rFonts w:ascii="仿宋_GB2312" w:eastAsia="仿宋_GB2312" w:hint="eastAsia"/>
          <w:sz w:val="32"/>
          <w:szCs w:val="32"/>
        </w:rPr>
        <w:t>保中心，各相关定点医疗机构：</w:t>
      </w:r>
    </w:p>
    <w:p w:rsidR="005F39A6" w:rsidRDefault="00851060" w:rsidP="00C111BD">
      <w:pPr>
        <w:spacing w:line="460" w:lineRule="exact"/>
        <w:ind w:firstLineChars="200" w:firstLine="640"/>
        <w:rPr>
          <w:rFonts w:ascii="仿宋_GB2312" w:eastAsia="仿宋_GB2312"/>
          <w:sz w:val="32"/>
          <w:szCs w:val="32"/>
        </w:rPr>
      </w:pPr>
      <w:r>
        <w:rPr>
          <w:rFonts w:ascii="仿宋_GB2312" w:eastAsia="仿宋_GB2312" w:hint="eastAsia"/>
          <w:sz w:val="32"/>
          <w:szCs w:val="32"/>
        </w:rPr>
        <w:t>现将</w:t>
      </w:r>
      <w:r w:rsidRPr="00851060">
        <w:rPr>
          <w:rFonts w:ascii="仿宋_GB2312" w:eastAsia="仿宋_GB2312" w:hint="eastAsia"/>
          <w:sz w:val="32"/>
          <w:szCs w:val="32"/>
        </w:rPr>
        <w:t>《嘉兴市基本医疗保险住院费用按床日付费结算办法（试行）》</w:t>
      </w:r>
      <w:r>
        <w:rPr>
          <w:rFonts w:ascii="仿宋_GB2312" w:eastAsia="仿宋_GB2312" w:hint="eastAsia"/>
          <w:sz w:val="32"/>
          <w:szCs w:val="32"/>
        </w:rPr>
        <w:t>印发给你们，请认真贯彻执行。</w:t>
      </w:r>
    </w:p>
    <w:p w:rsidR="00851060" w:rsidRDefault="00851060" w:rsidP="00C111BD">
      <w:pPr>
        <w:spacing w:line="460" w:lineRule="exact"/>
        <w:jc w:val="left"/>
        <w:rPr>
          <w:rFonts w:ascii="仿宋_GB2312" w:eastAsia="仿宋_GB2312"/>
          <w:sz w:val="32"/>
          <w:szCs w:val="32"/>
        </w:rPr>
      </w:pPr>
    </w:p>
    <w:p w:rsidR="00851060" w:rsidRDefault="00851060" w:rsidP="00C111BD">
      <w:pPr>
        <w:spacing w:line="460" w:lineRule="exact"/>
        <w:jc w:val="left"/>
        <w:rPr>
          <w:rFonts w:ascii="仿宋_GB2312" w:eastAsia="仿宋_GB2312"/>
          <w:sz w:val="32"/>
          <w:szCs w:val="32"/>
        </w:rPr>
      </w:pPr>
    </w:p>
    <w:p w:rsidR="005F39A6" w:rsidRPr="00BC6F8B" w:rsidRDefault="005F39A6" w:rsidP="00C111BD">
      <w:pPr>
        <w:spacing w:line="460" w:lineRule="exact"/>
        <w:ind w:firstLineChars="200" w:firstLine="640"/>
        <w:rPr>
          <w:rFonts w:ascii="仿宋_GB2312" w:eastAsia="仿宋_GB2312"/>
          <w:sz w:val="32"/>
          <w:szCs w:val="32"/>
        </w:rPr>
      </w:pPr>
      <w:r w:rsidRPr="00BC6F8B">
        <w:rPr>
          <w:rFonts w:ascii="仿宋_GB2312" w:eastAsia="仿宋_GB2312" w:hint="eastAsia"/>
          <w:sz w:val="32"/>
          <w:szCs w:val="32"/>
        </w:rPr>
        <w:t xml:space="preserve">嘉兴市医疗保障局  </w:t>
      </w:r>
      <w:r w:rsidR="00C87F8F">
        <w:rPr>
          <w:rFonts w:ascii="仿宋_GB2312" w:eastAsia="仿宋_GB2312" w:hint="eastAsia"/>
          <w:sz w:val="32"/>
          <w:szCs w:val="32"/>
        </w:rPr>
        <w:t xml:space="preserve">             </w:t>
      </w:r>
      <w:r w:rsidRPr="00BC6F8B">
        <w:rPr>
          <w:rFonts w:ascii="仿宋_GB2312" w:eastAsia="仿宋_GB2312" w:hint="eastAsia"/>
          <w:sz w:val="32"/>
          <w:szCs w:val="32"/>
        </w:rPr>
        <w:t xml:space="preserve">嘉兴市财政局 </w:t>
      </w:r>
    </w:p>
    <w:p w:rsidR="005F39A6" w:rsidRPr="00C87F8F" w:rsidRDefault="005F39A6" w:rsidP="00C111BD">
      <w:pPr>
        <w:spacing w:line="460" w:lineRule="exact"/>
        <w:rPr>
          <w:rFonts w:ascii="仿宋_GB2312" w:eastAsia="仿宋_GB2312"/>
          <w:sz w:val="32"/>
          <w:szCs w:val="32"/>
        </w:rPr>
      </w:pPr>
    </w:p>
    <w:p w:rsidR="00C87F8F" w:rsidRPr="00BC6F8B" w:rsidRDefault="00C87F8F" w:rsidP="00C111BD">
      <w:pPr>
        <w:spacing w:line="460" w:lineRule="exact"/>
        <w:rPr>
          <w:rFonts w:ascii="仿宋_GB2312" w:eastAsia="仿宋_GB2312"/>
          <w:sz w:val="32"/>
          <w:szCs w:val="32"/>
        </w:rPr>
      </w:pPr>
    </w:p>
    <w:p w:rsidR="005F39A6" w:rsidRPr="00BC6F8B" w:rsidRDefault="005F39A6" w:rsidP="00C111BD">
      <w:pPr>
        <w:spacing w:line="460" w:lineRule="exact"/>
        <w:ind w:firstLineChars="1550" w:firstLine="4960"/>
        <w:rPr>
          <w:rFonts w:ascii="仿宋_GB2312" w:eastAsia="仿宋_GB2312"/>
          <w:sz w:val="32"/>
          <w:szCs w:val="32"/>
        </w:rPr>
      </w:pPr>
      <w:r w:rsidRPr="00BC6F8B">
        <w:rPr>
          <w:rFonts w:ascii="仿宋_GB2312" w:eastAsia="仿宋_GB2312" w:hint="eastAsia"/>
          <w:sz w:val="32"/>
          <w:szCs w:val="32"/>
        </w:rPr>
        <w:t>嘉兴市卫生健康委员会</w:t>
      </w:r>
    </w:p>
    <w:p w:rsidR="005F39A6" w:rsidRPr="00BC6F8B" w:rsidRDefault="005F39A6" w:rsidP="00C111BD">
      <w:pPr>
        <w:spacing w:line="460" w:lineRule="exact"/>
        <w:ind w:firstLineChars="1650" w:firstLine="5280"/>
        <w:rPr>
          <w:rFonts w:ascii="仿宋_GB2312" w:eastAsia="仿宋_GB2312"/>
          <w:sz w:val="32"/>
          <w:szCs w:val="32"/>
        </w:rPr>
      </w:pPr>
      <w:r w:rsidRPr="00BC6F8B">
        <w:rPr>
          <w:rFonts w:ascii="仿宋_GB2312" w:eastAsia="仿宋_GB2312" w:hint="eastAsia"/>
          <w:sz w:val="32"/>
          <w:szCs w:val="32"/>
        </w:rPr>
        <w:t>2020年</w:t>
      </w:r>
      <w:r w:rsidR="00851060">
        <w:rPr>
          <w:rFonts w:ascii="仿宋_GB2312" w:eastAsia="仿宋_GB2312" w:hint="eastAsia"/>
          <w:sz w:val="32"/>
          <w:szCs w:val="32"/>
        </w:rPr>
        <w:t>10</w:t>
      </w:r>
      <w:r w:rsidRPr="00BC6F8B">
        <w:rPr>
          <w:rFonts w:ascii="仿宋_GB2312" w:eastAsia="仿宋_GB2312" w:hint="eastAsia"/>
          <w:sz w:val="32"/>
          <w:szCs w:val="32"/>
        </w:rPr>
        <w:t>月</w:t>
      </w:r>
      <w:r w:rsidR="00C87F8F">
        <w:rPr>
          <w:rFonts w:ascii="仿宋_GB2312" w:eastAsia="仿宋_GB2312" w:hint="eastAsia"/>
          <w:sz w:val="32"/>
          <w:szCs w:val="32"/>
        </w:rPr>
        <w:t>19</w:t>
      </w:r>
      <w:r w:rsidRPr="00BC6F8B">
        <w:rPr>
          <w:rFonts w:ascii="仿宋_GB2312" w:eastAsia="仿宋_GB2312" w:hint="eastAsia"/>
          <w:sz w:val="32"/>
          <w:szCs w:val="32"/>
        </w:rPr>
        <w:t>日</w:t>
      </w:r>
    </w:p>
    <w:p w:rsidR="00851060" w:rsidRDefault="00851060" w:rsidP="00C87F8F">
      <w:pPr>
        <w:spacing w:line="520" w:lineRule="exact"/>
        <w:jc w:val="center"/>
        <w:rPr>
          <w:rFonts w:ascii="方正小标宋简体" w:eastAsia="方正小标宋简体"/>
          <w:sz w:val="40"/>
          <w:szCs w:val="40"/>
        </w:rPr>
      </w:pPr>
    </w:p>
    <w:p w:rsidR="005F39A6" w:rsidRDefault="005F39A6" w:rsidP="00C87F8F">
      <w:pPr>
        <w:spacing w:line="520" w:lineRule="exact"/>
        <w:jc w:val="center"/>
        <w:rPr>
          <w:rFonts w:ascii="方正小标宋简体" w:eastAsia="方正小标宋简体"/>
          <w:sz w:val="40"/>
          <w:szCs w:val="40"/>
        </w:rPr>
      </w:pPr>
      <w:r w:rsidRPr="00BC6F8B">
        <w:rPr>
          <w:rFonts w:ascii="方正小标宋简体" w:eastAsia="方正小标宋简体" w:hint="eastAsia"/>
          <w:sz w:val="40"/>
          <w:szCs w:val="40"/>
        </w:rPr>
        <w:t>嘉兴市基本医疗保险住院费用</w:t>
      </w:r>
      <w:proofErr w:type="gramStart"/>
      <w:r w:rsidRPr="00BC6F8B">
        <w:rPr>
          <w:rFonts w:ascii="方正小标宋简体" w:eastAsia="方正小标宋简体" w:hint="eastAsia"/>
          <w:sz w:val="40"/>
          <w:szCs w:val="40"/>
        </w:rPr>
        <w:t>按床日</w:t>
      </w:r>
      <w:proofErr w:type="gramEnd"/>
      <w:r w:rsidRPr="00BC6F8B">
        <w:rPr>
          <w:rFonts w:ascii="方正小标宋简体" w:eastAsia="方正小标宋简体" w:hint="eastAsia"/>
          <w:sz w:val="40"/>
          <w:szCs w:val="40"/>
        </w:rPr>
        <w:t>付费结算办法</w:t>
      </w:r>
    </w:p>
    <w:p w:rsidR="005F39A6" w:rsidRDefault="005F39A6" w:rsidP="00C87F8F">
      <w:pPr>
        <w:spacing w:line="520" w:lineRule="exact"/>
        <w:jc w:val="center"/>
        <w:rPr>
          <w:rFonts w:ascii="楷体_GB2312" w:eastAsia="楷体_GB2312"/>
          <w:sz w:val="32"/>
          <w:szCs w:val="32"/>
        </w:rPr>
      </w:pPr>
      <w:r w:rsidRPr="005F39A6">
        <w:rPr>
          <w:rFonts w:ascii="楷体_GB2312" w:eastAsia="楷体_GB2312" w:hint="eastAsia"/>
          <w:sz w:val="32"/>
          <w:szCs w:val="32"/>
        </w:rPr>
        <w:t>（试行）</w:t>
      </w:r>
    </w:p>
    <w:p w:rsidR="00851060" w:rsidRPr="005F39A6" w:rsidRDefault="00851060" w:rsidP="00C87F8F">
      <w:pPr>
        <w:spacing w:line="520" w:lineRule="exact"/>
        <w:jc w:val="center"/>
        <w:rPr>
          <w:rFonts w:ascii="楷体_GB2312" w:eastAsia="楷体_GB2312"/>
          <w:sz w:val="32"/>
          <w:szCs w:val="32"/>
        </w:rPr>
      </w:pPr>
    </w:p>
    <w:p w:rsidR="005F39A6" w:rsidRPr="00851060" w:rsidRDefault="00851060" w:rsidP="00C87F8F">
      <w:pPr>
        <w:spacing w:line="520" w:lineRule="exact"/>
        <w:ind w:firstLineChars="200" w:firstLine="640"/>
        <w:rPr>
          <w:rFonts w:ascii="仿宋_GB2312" w:eastAsia="仿宋_GB2312"/>
          <w:sz w:val="32"/>
          <w:szCs w:val="32"/>
        </w:rPr>
      </w:pPr>
      <w:r w:rsidRPr="00BC6F8B">
        <w:rPr>
          <w:rFonts w:ascii="仿宋_GB2312" w:eastAsia="仿宋_GB2312" w:hint="eastAsia"/>
          <w:sz w:val="32"/>
          <w:szCs w:val="32"/>
        </w:rPr>
        <w:t>根据嘉兴市医疗保障局等五部门《关于推进全市县域医共体基本医疗保险支付方式改革的实施意见》（嘉</w:t>
      </w:r>
      <w:proofErr w:type="gramStart"/>
      <w:r w:rsidRPr="00BC6F8B">
        <w:rPr>
          <w:rFonts w:ascii="仿宋_GB2312" w:eastAsia="仿宋_GB2312" w:hint="eastAsia"/>
          <w:sz w:val="32"/>
          <w:szCs w:val="32"/>
        </w:rPr>
        <w:t>医</w:t>
      </w:r>
      <w:proofErr w:type="gramEnd"/>
      <w:r w:rsidRPr="00BC6F8B">
        <w:rPr>
          <w:rFonts w:ascii="仿宋_GB2312" w:eastAsia="仿宋_GB2312" w:hint="eastAsia"/>
          <w:sz w:val="32"/>
          <w:szCs w:val="32"/>
        </w:rPr>
        <w:t>保〔2019〕55号）、《嘉兴市基本医疗保险住院费用DRGs点数付费办法实施细则（暂行）》（嘉</w:t>
      </w:r>
      <w:proofErr w:type="gramStart"/>
      <w:r w:rsidRPr="00BC6F8B">
        <w:rPr>
          <w:rFonts w:ascii="仿宋_GB2312" w:eastAsia="仿宋_GB2312" w:hint="eastAsia"/>
          <w:sz w:val="32"/>
          <w:szCs w:val="32"/>
        </w:rPr>
        <w:t>医</w:t>
      </w:r>
      <w:proofErr w:type="gramEnd"/>
      <w:r w:rsidRPr="00BC6F8B">
        <w:rPr>
          <w:rFonts w:ascii="仿宋_GB2312" w:eastAsia="仿宋_GB2312" w:hint="eastAsia"/>
          <w:sz w:val="32"/>
          <w:szCs w:val="32"/>
        </w:rPr>
        <w:t>保〔2019〕71号）和《关于明确基本医疗保险住院费用DRGs点数法付费相关政策的通知》（嘉</w:t>
      </w:r>
      <w:proofErr w:type="gramStart"/>
      <w:r w:rsidRPr="00BC6F8B">
        <w:rPr>
          <w:rFonts w:ascii="仿宋_GB2312" w:eastAsia="仿宋_GB2312" w:hint="eastAsia"/>
          <w:sz w:val="32"/>
          <w:szCs w:val="32"/>
        </w:rPr>
        <w:t>医</w:t>
      </w:r>
      <w:proofErr w:type="gramEnd"/>
      <w:r w:rsidRPr="00BC6F8B">
        <w:rPr>
          <w:rFonts w:ascii="仿宋_GB2312" w:eastAsia="仿宋_GB2312" w:hint="eastAsia"/>
          <w:sz w:val="32"/>
          <w:szCs w:val="32"/>
        </w:rPr>
        <w:t>保〔2020〕</w:t>
      </w:r>
      <w:r w:rsidR="000B7DE7">
        <w:rPr>
          <w:rFonts w:ascii="仿宋_GB2312" w:eastAsia="仿宋_GB2312" w:hint="eastAsia"/>
          <w:sz w:val="32"/>
          <w:szCs w:val="32"/>
        </w:rPr>
        <w:t>53</w:t>
      </w:r>
      <w:r w:rsidRPr="00BC6F8B">
        <w:rPr>
          <w:rFonts w:ascii="仿宋_GB2312" w:eastAsia="仿宋_GB2312" w:hint="eastAsia"/>
          <w:sz w:val="32"/>
          <w:szCs w:val="32"/>
        </w:rPr>
        <w:t>号）等文件，特制订本办法（试行）。</w:t>
      </w:r>
    </w:p>
    <w:p w:rsidR="008E608B" w:rsidRPr="00BC6F8B" w:rsidRDefault="008E608B" w:rsidP="00C87F8F">
      <w:pPr>
        <w:spacing w:line="520" w:lineRule="exact"/>
        <w:ind w:firstLineChars="200" w:firstLine="640"/>
        <w:rPr>
          <w:rFonts w:ascii="黑体" w:eastAsia="黑体" w:hAnsi="黑体"/>
          <w:sz w:val="32"/>
          <w:szCs w:val="32"/>
        </w:rPr>
      </w:pPr>
      <w:r w:rsidRPr="00BC6F8B">
        <w:rPr>
          <w:rFonts w:ascii="黑体" w:eastAsia="黑体" w:hAnsi="黑体" w:hint="eastAsia"/>
          <w:sz w:val="32"/>
          <w:szCs w:val="32"/>
        </w:rPr>
        <w:t>一、适用范围</w:t>
      </w:r>
    </w:p>
    <w:p w:rsidR="008E608B" w:rsidRPr="00BC6F8B" w:rsidRDefault="008E608B" w:rsidP="00C87F8F">
      <w:pPr>
        <w:spacing w:line="520" w:lineRule="exact"/>
        <w:ind w:firstLineChars="200" w:firstLine="640"/>
        <w:rPr>
          <w:rFonts w:ascii="仿宋_GB2312" w:eastAsia="仿宋_GB2312"/>
          <w:sz w:val="32"/>
          <w:szCs w:val="32"/>
        </w:rPr>
      </w:pPr>
      <w:r w:rsidRPr="00BC6F8B">
        <w:rPr>
          <w:rFonts w:ascii="仿宋_GB2312" w:eastAsia="仿宋_GB2312" w:hint="eastAsia"/>
          <w:sz w:val="32"/>
          <w:szCs w:val="32"/>
        </w:rPr>
        <w:t>基本医疗保险参保人员（含异地）在嘉兴市定点医疗机</w:t>
      </w:r>
      <w:r w:rsidR="00B52418" w:rsidRPr="00BC6F8B">
        <w:rPr>
          <w:rFonts w:ascii="仿宋_GB2312" w:eastAsia="仿宋_GB2312" w:hint="eastAsia"/>
          <w:sz w:val="32"/>
          <w:szCs w:val="32"/>
        </w:rPr>
        <w:t>构</w:t>
      </w:r>
      <w:r w:rsidRPr="00BC6F8B">
        <w:rPr>
          <w:rFonts w:ascii="仿宋_GB2312" w:eastAsia="仿宋_GB2312" w:hint="eastAsia"/>
          <w:sz w:val="32"/>
          <w:szCs w:val="32"/>
        </w:rPr>
        <w:t>发生的长期、慢性病住院医疗费用的结算适用于本办法。参保人待遇不受本办法影响。</w:t>
      </w:r>
    </w:p>
    <w:p w:rsidR="008E608B" w:rsidRPr="00BC6F8B" w:rsidRDefault="008E608B" w:rsidP="00C87F8F">
      <w:pPr>
        <w:spacing w:line="520" w:lineRule="exact"/>
        <w:ind w:firstLineChars="200" w:firstLine="640"/>
        <w:rPr>
          <w:rFonts w:ascii="黑体" w:eastAsia="黑体" w:hAnsi="黑体"/>
          <w:sz w:val="32"/>
          <w:szCs w:val="32"/>
        </w:rPr>
      </w:pPr>
      <w:r w:rsidRPr="00BC6F8B">
        <w:rPr>
          <w:rFonts w:ascii="黑体" w:eastAsia="黑体" w:hAnsi="黑体" w:hint="eastAsia"/>
          <w:sz w:val="32"/>
          <w:szCs w:val="32"/>
        </w:rPr>
        <w:t>二、疾病范围</w:t>
      </w:r>
    </w:p>
    <w:p w:rsidR="008E608B" w:rsidRPr="00BC6F8B" w:rsidRDefault="008E608B" w:rsidP="00C87F8F">
      <w:pPr>
        <w:spacing w:line="520" w:lineRule="exact"/>
        <w:ind w:firstLineChars="200" w:firstLine="640"/>
        <w:rPr>
          <w:rFonts w:ascii="仿宋_GB2312" w:eastAsia="仿宋_GB2312"/>
          <w:sz w:val="32"/>
          <w:szCs w:val="32"/>
        </w:rPr>
      </w:pPr>
      <w:r w:rsidRPr="00BC6F8B">
        <w:rPr>
          <w:rFonts w:ascii="仿宋_GB2312" w:eastAsia="仿宋_GB2312" w:hint="eastAsia"/>
          <w:sz w:val="32"/>
          <w:szCs w:val="32"/>
        </w:rPr>
        <w:t>在一个</w:t>
      </w:r>
      <w:proofErr w:type="gramStart"/>
      <w:r w:rsidRPr="00BC6F8B">
        <w:rPr>
          <w:rFonts w:ascii="仿宋_GB2312" w:eastAsia="仿宋_GB2312" w:hint="eastAsia"/>
          <w:sz w:val="32"/>
          <w:szCs w:val="32"/>
        </w:rPr>
        <w:t>医</w:t>
      </w:r>
      <w:proofErr w:type="gramEnd"/>
      <w:r w:rsidRPr="00BC6F8B">
        <w:rPr>
          <w:rFonts w:ascii="仿宋_GB2312" w:eastAsia="仿宋_GB2312" w:hint="eastAsia"/>
          <w:sz w:val="32"/>
          <w:szCs w:val="32"/>
        </w:rPr>
        <w:t>保结算年度内，单次住院时间超过60天（不含）的病例，主要包括精神疾病类、神经系统疾患类、肾脏疾病类、呼吸系统疾患类、高血压、糖尿病类和其他康复治疗类疾病。首批实施的为精神类疾病。</w:t>
      </w:r>
    </w:p>
    <w:p w:rsidR="008E608B" w:rsidRPr="00BC6F8B" w:rsidRDefault="008E608B" w:rsidP="00C87F8F">
      <w:pPr>
        <w:spacing w:line="520" w:lineRule="exact"/>
        <w:ind w:firstLineChars="200" w:firstLine="640"/>
        <w:rPr>
          <w:rFonts w:ascii="黑体" w:eastAsia="黑体" w:hAnsi="黑体"/>
          <w:sz w:val="32"/>
          <w:szCs w:val="32"/>
        </w:rPr>
      </w:pPr>
      <w:r w:rsidRPr="00BC6F8B">
        <w:rPr>
          <w:rFonts w:ascii="黑体" w:eastAsia="黑体" w:hAnsi="黑体" w:hint="eastAsia"/>
          <w:sz w:val="32"/>
          <w:szCs w:val="32"/>
        </w:rPr>
        <w:t>三、费用范围</w:t>
      </w:r>
    </w:p>
    <w:p w:rsidR="008E608B" w:rsidRPr="00BC6F8B" w:rsidRDefault="008E608B" w:rsidP="00C87F8F">
      <w:pPr>
        <w:spacing w:line="520" w:lineRule="exact"/>
        <w:ind w:firstLineChars="200" w:firstLine="640"/>
        <w:rPr>
          <w:rFonts w:ascii="仿宋_GB2312" w:eastAsia="仿宋_GB2312"/>
          <w:sz w:val="32"/>
          <w:szCs w:val="32"/>
        </w:rPr>
      </w:pPr>
      <w:proofErr w:type="gramStart"/>
      <w:r w:rsidRPr="00BC6F8B">
        <w:rPr>
          <w:rFonts w:ascii="仿宋_GB2312" w:eastAsia="仿宋_GB2312" w:hint="eastAsia"/>
          <w:sz w:val="32"/>
          <w:szCs w:val="32"/>
        </w:rPr>
        <w:t>按床日</w:t>
      </w:r>
      <w:proofErr w:type="gramEnd"/>
      <w:r w:rsidRPr="00BC6F8B">
        <w:rPr>
          <w:rFonts w:ascii="仿宋_GB2312" w:eastAsia="仿宋_GB2312" w:hint="eastAsia"/>
          <w:sz w:val="32"/>
          <w:szCs w:val="32"/>
        </w:rPr>
        <w:t>付费的标准包含参保人员在定点医疗机构住院期间发生的与疾病诊断、治疗相关的全部医疗费用。参保人员入院</w:t>
      </w:r>
      <w:proofErr w:type="gramStart"/>
      <w:r w:rsidRPr="00BC6F8B">
        <w:rPr>
          <w:rFonts w:ascii="仿宋_GB2312" w:eastAsia="仿宋_GB2312" w:hint="eastAsia"/>
          <w:sz w:val="32"/>
          <w:szCs w:val="32"/>
        </w:rPr>
        <w:t>至接受</w:t>
      </w:r>
      <w:proofErr w:type="gramEnd"/>
      <w:r w:rsidRPr="00BC6F8B">
        <w:rPr>
          <w:rFonts w:ascii="仿宋_GB2312" w:eastAsia="仿宋_GB2312" w:hint="eastAsia"/>
          <w:sz w:val="32"/>
          <w:szCs w:val="32"/>
        </w:rPr>
        <w:t>规范诊疗最终达到临床疗效出院标准，整个过程中所发生的诊断、检查、检验、治疗、手术、麻醉、护理、床位、药品及医用耗材等各项费用。</w:t>
      </w:r>
    </w:p>
    <w:p w:rsidR="008E608B" w:rsidRPr="00BC6F8B" w:rsidRDefault="008E608B" w:rsidP="00C87F8F">
      <w:pPr>
        <w:spacing w:line="520" w:lineRule="exact"/>
        <w:ind w:firstLineChars="200" w:firstLine="640"/>
        <w:rPr>
          <w:rFonts w:ascii="黑体" w:eastAsia="黑体" w:hAnsi="黑体"/>
          <w:sz w:val="32"/>
          <w:szCs w:val="32"/>
        </w:rPr>
      </w:pPr>
      <w:r w:rsidRPr="00BC6F8B">
        <w:rPr>
          <w:rFonts w:ascii="黑体" w:eastAsia="黑体" w:hAnsi="黑体" w:hint="eastAsia"/>
          <w:sz w:val="32"/>
          <w:szCs w:val="32"/>
        </w:rPr>
        <w:lastRenderedPageBreak/>
        <w:t>四、付费标准</w:t>
      </w:r>
    </w:p>
    <w:p w:rsidR="008E608B" w:rsidRPr="00BC6F8B" w:rsidRDefault="008E608B" w:rsidP="00C87F8F">
      <w:pPr>
        <w:spacing w:line="520" w:lineRule="exact"/>
        <w:ind w:firstLineChars="200" w:firstLine="640"/>
        <w:rPr>
          <w:rFonts w:ascii="仿宋_GB2312" w:eastAsia="仿宋_GB2312"/>
          <w:sz w:val="32"/>
          <w:szCs w:val="32"/>
        </w:rPr>
      </w:pPr>
      <w:r w:rsidRPr="00BC6F8B">
        <w:rPr>
          <w:rFonts w:ascii="仿宋_GB2312" w:eastAsia="仿宋_GB2312" w:hint="eastAsia"/>
          <w:sz w:val="32"/>
          <w:szCs w:val="32"/>
        </w:rPr>
        <w:t>分级分类</w:t>
      </w:r>
      <w:proofErr w:type="gramStart"/>
      <w:r w:rsidRPr="00BC6F8B">
        <w:rPr>
          <w:rFonts w:ascii="仿宋_GB2312" w:eastAsia="仿宋_GB2312" w:hint="eastAsia"/>
          <w:sz w:val="32"/>
          <w:szCs w:val="32"/>
        </w:rPr>
        <w:t>确定床日付费</w:t>
      </w:r>
      <w:proofErr w:type="gramEnd"/>
      <w:r w:rsidRPr="00BC6F8B">
        <w:rPr>
          <w:rFonts w:ascii="仿宋_GB2312" w:eastAsia="仿宋_GB2312" w:hint="eastAsia"/>
          <w:sz w:val="32"/>
          <w:szCs w:val="32"/>
        </w:rPr>
        <w:t>标准。按照不同疾病，不同医院级别，以历史费用为基础，综合考虑</w:t>
      </w:r>
      <w:proofErr w:type="gramStart"/>
      <w:r w:rsidRPr="00BC6F8B">
        <w:rPr>
          <w:rFonts w:ascii="仿宋_GB2312" w:eastAsia="仿宋_GB2312" w:hint="eastAsia"/>
          <w:sz w:val="32"/>
          <w:szCs w:val="32"/>
        </w:rPr>
        <w:t>医</w:t>
      </w:r>
      <w:proofErr w:type="gramEnd"/>
      <w:r w:rsidRPr="00BC6F8B">
        <w:rPr>
          <w:rFonts w:ascii="仿宋_GB2312" w:eastAsia="仿宋_GB2312" w:hint="eastAsia"/>
          <w:sz w:val="32"/>
          <w:szCs w:val="32"/>
        </w:rPr>
        <w:t>保基金收入预算、重大政策调整和疾病诊治特点等因素，由市</w:t>
      </w:r>
      <w:proofErr w:type="gramStart"/>
      <w:r w:rsidRPr="00BC6F8B">
        <w:rPr>
          <w:rFonts w:ascii="仿宋_GB2312" w:eastAsia="仿宋_GB2312" w:hint="eastAsia"/>
          <w:sz w:val="32"/>
          <w:szCs w:val="32"/>
        </w:rPr>
        <w:t>医</w:t>
      </w:r>
      <w:proofErr w:type="gramEnd"/>
      <w:r w:rsidRPr="00BC6F8B">
        <w:rPr>
          <w:rFonts w:ascii="仿宋_GB2312" w:eastAsia="仿宋_GB2312" w:hint="eastAsia"/>
          <w:sz w:val="32"/>
          <w:szCs w:val="32"/>
        </w:rPr>
        <w:t>保部门会同财政、卫生健康等部门确定</w:t>
      </w:r>
      <w:proofErr w:type="gramStart"/>
      <w:r w:rsidRPr="00BC6F8B">
        <w:rPr>
          <w:rFonts w:ascii="仿宋_GB2312" w:eastAsia="仿宋_GB2312" w:hint="eastAsia"/>
          <w:sz w:val="32"/>
          <w:szCs w:val="32"/>
        </w:rPr>
        <w:t>付费床日标准</w:t>
      </w:r>
      <w:proofErr w:type="gramEnd"/>
      <w:r w:rsidRPr="00BC6F8B">
        <w:rPr>
          <w:rFonts w:ascii="仿宋_GB2312" w:eastAsia="仿宋_GB2312" w:hint="eastAsia"/>
          <w:sz w:val="32"/>
          <w:szCs w:val="32"/>
        </w:rPr>
        <w:t>。</w:t>
      </w:r>
      <w:proofErr w:type="gramStart"/>
      <w:r w:rsidRPr="00BC6F8B">
        <w:rPr>
          <w:rFonts w:ascii="仿宋_GB2312" w:eastAsia="仿宋_GB2312" w:hint="eastAsia"/>
          <w:sz w:val="32"/>
          <w:szCs w:val="32"/>
        </w:rPr>
        <w:t>床日付费</w:t>
      </w:r>
      <w:proofErr w:type="gramEnd"/>
      <w:r w:rsidRPr="00BC6F8B">
        <w:rPr>
          <w:rFonts w:ascii="仿宋_GB2312" w:eastAsia="仿宋_GB2312" w:hint="eastAsia"/>
          <w:sz w:val="32"/>
          <w:szCs w:val="32"/>
        </w:rPr>
        <w:t>标准实行动态调整，并向社会公布。每次调整执行时间不少于1年。首批确定的疾病</w:t>
      </w:r>
      <w:proofErr w:type="gramStart"/>
      <w:r w:rsidRPr="00BC6F8B">
        <w:rPr>
          <w:rFonts w:ascii="仿宋_GB2312" w:eastAsia="仿宋_GB2312" w:hint="eastAsia"/>
          <w:sz w:val="32"/>
          <w:szCs w:val="32"/>
        </w:rPr>
        <w:t>和床日付费</w:t>
      </w:r>
      <w:proofErr w:type="gramEnd"/>
      <w:r w:rsidRPr="00BC6F8B">
        <w:rPr>
          <w:rFonts w:ascii="仿宋_GB2312" w:eastAsia="仿宋_GB2312" w:hint="eastAsia"/>
          <w:sz w:val="32"/>
          <w:szCs w:val="32"/>
        </w:rPr>
        <w:t>标准见附件。</w:t>
      </w:r>
    </w:p>
    <w:p w:rsidR="008E608B" w:rsidRPr="00BC6F8B" w:rsidRDefault="008E608B" w:rsidP="00C87F8F">
      <w:pPr>
        <w:spacing w:line="520" w:lineRule="exact"/>
        <w:ind w:firstLineChars="200" w:firstLine="640"/>
        <w:rPr>
          <w:rFonts w:ascii="黑体" w:eastAsia="黑体" w:hAnsi="黑体"/>
          <w:sz w:val="32"/>
          <w:szCs w:val="32"/>
        </w:rPr>
      </w:pPr>
      <w:r w:rsidRPr="00BC6F8B">
        <w:rPr>
          <w:rFonts w:ascii="黑体" w:eastAsia="黑体" w:hAnsi="黑体" w:hint="eastAsia"/>
          <w:sz w:val="32"/>
          <w:szCs w:val="32"/>
        </w:rPr>
        <w:t>五、结算流程</w:t>
      </w:r>
    </w:p>
    <w:p w:rsidR="008E608B" w:rsidRPr="00BC6F8B" w:rsidRDefault="008E608B" w:rsidP="00C87F8F">
      <w:pPr>
        <w:spacing w:line="520" w:lineRule="exact"/>
        <w:ind w:firstLineChars="200" w:firstLine="640"/>
        <w:rPr>
          <w:rFonts w:ascii="仿宋_GB2312" w:eastAsia="仿宋_GB2312"/>
          <w:sz w:val="32"/>
          <w:szCs w:val="32"/>
        </w:rPr>
      </w:pPr>
      <w:r w:rsidRPr="00BC6F8B">
        <w:rPr>
          <w:rFonts w:ascii="仿宋_GB2312" w:eastAsia="仿宋_GB2312" w:hint="eastAsia"/>
          <w:sz w:val="32"/>
          <w:szCs w:val="32"/>
        </w:rPr>
        <w:t>（一）</w:t>
      </w:r>
      <w:proofErr w:type="gramStart"/>
      <w:r w:rsidRPr="00BC6F8B">
        <w:rPr>
          <w:rFonts w:ascii="仿宋_GB2312" w:eastAsia="仿宋_GB2312" w:hint="eastAsia"/>
          <w:sz w:val="32"/>
          <w:szCs w:val="32"/>
        </w:rPr>
        <w:t>按床日</w:t>
      </w:r>
      <w:proofErr w:type="gramEnd"/>
      <w:r w:rsidRPr="00BC6F8B">
        <w:rPr>
          <w:rFonts w:ascii="仿宋_GB2312" w:eastAsia="仿宋_GB2312" w:hint="eastAsia"/>
          <w:sz w:val="32"/>
          <w:szCs w:val="32"/>
        </w:rPr>
        <w:t>付费的病例由医疗机构提出申请，经审核符合规定的按本办法结算。</w:t>
      </w:r>
    </w:p>
    <w:p w:rsidR="006B0097" w:rsidRPr="00BC6F8B" w:rsidRDefault="008E608B" w:rsidP="00C87F8F">
      <w:pPr>
        <w:spacing w:line="520" w:lineRule="exact"/>
        <w:ind w:firstLineChars="150" w:firstLine="480"/>
        <w:rPr>
          <w:rFonts w:ascii="仿宋_GB2312" w:eastAsia="仿宋_GB2312"/>
          <w:sz w:val="32"/>
          <w:szCs w:val="32"/>
        </w:rPr>
      </w:pPr>
      <w:r w:rsidRPr="00BC6F8B">
        <w:rPr>
          <w:rFonts w:ascii="仿宋_GB2312" w:eastAsia="仿宋_GB2312" w:hint="eastAsia"/>
          <w:sz w:val="32"/>
          <w:szCs w:val="32"/>
        </w:rPr>
        <w:t xml:space="preserve"> （二）</w:t>
      </w:r>
      <w:proofErr w:type="gramStart"/>
      <w:r w:rsidRPr="00BC6F8B">
        <w:rPr>
          <w:rFonts w:ascii="仿宋_GB2312" w:eastAsia="仿宋_GB2312" w:hint="eastAsia"/>
          <w:sz w:val="32"/>
          <w:szCs w:val="32"/>
        </w:rPr>
        <w:t>按床日</w:t>
      </w:r>
      <w:proofErr w:type="gramEnd"/>
      <w:r w:rsidRPr="00BC6F8B">
        <w:rPr>
          <w:rFonts w:ascii="仿宋_GB2312" w:eastAsia="仿宋_GB2312" w:hint="eastAsia"/>
          <w:sz w:val="32"/>
          <w:szCs w:val="32"/>
        </w:rPr>
        <w:t>付费的病例费用折算成DRGs 点数并相应付费。</w:t>
      </w:r>
    </w:p>
    <w:p w:rsidR="008E608B" w:rsidRPr="00BC6F8B" w:rsidRDefault="008E608B" w:rsidP="00C87F8F">
      <w:pPr>
        <w:spacing w:line="520" w:lineRule="exact"/>
        <w:ind w:firstLineChars="150" w:firstLine="480"/>
        <w:rPr>
          <w:rFonts w:ascii="仿宋_GB2312" w:eastAsia="仿宋_GB2312"/>
          <w:sz w:val="32"/>
          <w:szCs w:val="32"/>
        </w:rPr>
      </w:pPr>
      <w:r w:rsidRPr="00BC6F8B">
        <w:rPr>
          <w:rFonts w:ascii="仿宋_GB2312" w:eastAsia="仿宋_GB2312" w:hint="eastAsia"/>
          <w:sz w:val="32"/>
          <w:szCs w:val="32"/>
        </w:rPr>
        <w:t xml:space="preserve"> （三）医疗机构在月度病案填报上传数据过程中，对申请进入</w:t>
      </w:r>
      <w:proofErr w:type="gramStart"/>
      <w:r w:rsidRPr="00BC6F8B">
        <w:rPr>
          <w:rFonts w:ascii="仿宋_GB2312" w:eastAsia="仿宋_GB2312" w:hint="eastAsia"/>
          <w:sz w:val="32"/>
          <w:szCs w:val="32"/>
        </w:rPr>
        <w:t>按床日</w:t>
      </w:r>
      <w:proofErr w:type="gramEnd"/>
      <w:r w:rsidRPr="00BC6F8B">
        <w:rPr>
          <w:rFonts w:ascii="仿宋_GB2312" w:eastAsia="仿宋_GB2312" w:hint="eastAsia"/>
          <w:sz w:val="32"/>
          <w:szCs w:val="32"/>
        </w:rPr>
        <w:t>付费结算的病例进行标注。病案填报系统自动审核，必要时由当地</w:t>
      </w:r>
      <w:proofErr w:type="gramStart"/>
      <w:r w:rsidRPr="00BC6F8B">
        <w:rPr>
          <w:rFonts w:ascii="仿宋_GB2312" w:eastAsia="仿宋_GB2312" w:hint="eastAsia"/>
          <w:sz w:val="32"/>
          <w:szCs w:val="32"/>
        </w:rPr>
        <w:t>医</w:t>
      </w:r>
      <w:proofErr w:type="gramEnd"/>
      <w:r w:rsidRPr="00BC6F8B">
        <w:rPr>
          <w:rFonts w:ascii="仿宋_GB2312" w:eastAsia="仿宋_GB2312" w:hint="eastAsia"/>
          <w:sz w:val="32"/>
          <w:szCs w:val="32"/>
        </w:rPr>
        <w:t>保经办机构进行复核。通过审核的病例，</w:t>
      </w:r>
      <w:proofErr w:type="gramStart"/>
      <w:r w:rsidRPr="00BC6F8B">
        <w:rPr>
          <w:rFonts w:ascii="仿宋_GB2312" w:eastAsia="仿宋_GB2312" w:hint="eastAsia"/>
          <w:sz w:val="32"/>
          <w:szCs w:val="32"/>
        </w:rPr>
        <w:t>按床日</w:t>
      </w:r>
      <w:proofErr w:type="gramEnd"/>
      <w:r w:rsidRPr="00BC6F8B">
        <w:rPr>
          <w:rFonts w:ascii="仿宋_GB2312" w:eastAsia="仿宋_GB2312" w:hint="eastAsia"/>
          <w:sz w:val="32"/>
          <w:szCs w:val="32"/>
        </w:rPr>
        <w:t>付费的标准等有关规定进行结算。</w:t>
      </w:r>
    </w:p>
    <w:p w:rsidR="008E608B" w:rsidRPr="00BC6F8B" w:rsidRDefault="008E608B" w:rsidP="00C87F8F">
      <w:pPr>
        <w:spacing w:line="520" w:lineRule="exact"/>
        <w:ind w:firstLineChars="200" w:firstLine="640"/>
        <w:rPr>
          <w:rFonts w:ascii="仿宋_GB2312" w:eastAsia="仿宋_GB2312"/>
          <w:sz w:val="32"/>
          <w:szCs w:val="32"/>
        </w:rPr>
      </w:pPr>
      <w:r w:rsidRPr="00BC6F8B">
        <w:rPr>
          <w:rFonts w:ascii="仿宋_GB2312" w:eastAsia="仿宋_GB2312" w:hint="eastAsia"/>
          <w:sz w:val="32"/>
          <w:szCs w:val="32"/>
        </w:rPr>
        <w:t>（四）申请退出</w:t>
      </w:r>
      <w:proofErr w:type="gramStart"/>
      <w:r w:rsidRPr="00BC6F8B">
        <w:rPr>
          <w:rFonts w:ascii="仿宋_GB2312" w:eastAsia="仿宋_GB2312" w:hint="eastAsia"/>
          <w:sz w:val="32"/>
          <w:szCs w:val="32"/>
        </w:rPr>
        <w:t>按床日</w:t>
      </w:r>
      <w:proofErr w:type="gramEnd"/>
      <w:r w:rsidRPr="00BC6F8B">
        <w:rPr>
          <w:rFonts w:ascii="仿宋_GB2312" w:eastAsia="仿宋_GB2312" w:hint="eastAsia"/>
          <w:sz w:val="32"/>
          <w:szCs w:val="32"/>
        </w:rPr>
        <w:t>付费的，医疗机构必须在该病例出院次月底之前向当地</w:t>
      </w:r>
      <w:proofErr w:type="gramStart"/>
      <w:r w:rsidRPr="00BC6F8B">
        <w:rPr>
          <w:rFonts w:ascii="仿宋_GB2312" w:eastAsia="仿宋_GB2312" w:hint="eastAsia"/>
          <w:sz w:val="32"/>
          <w:szCs w:val="32"/>
        </w:rPr>
        <w:t>医</w:t>
      </w:r>
      <w:proofErr w:type="gramEnd"/>
      <w:r w:rsidRPr="00BC6F8B">
        <w:rPr>
          <w:rFonts w:ascii="仿宋_GB2312" w:eastAsia="仿宋_GB2312" w:hint="eastAsia"/>
          <w:sz w:val="32"/>
          <w:szCs w:val="32"/>
        </w:rPr>
        <w:t>保经办机构提出书面申请，当地</w:t>
      </w:r>
      <w:proofErr w:type="gramStart"/>
      <w:r w:rsidRPr="00BC6F8B">
        <w:rPr>
          <w:rFonts w:ascii="仿宋_GB2312" w:eastAsia="仿宋_GB2312" w:hint="eastAsia"/>
          <w:sz w:val="32"/>
          <w:szCs w:val="32"/>
        </w:rPr>
        <w:t>医</w:t>
      </w:r>
      <w:proofErr w:type="gramEnd"/>
      <w:r w:rsidRPr="00BC6F8B">
        <w:rPr>
          <w:rFonts w:ascii="仿宋_GB2312" w:eastAsia="仿宋_GB2312" w:hint="eastAsia"/>
          <w:sz w:val="32"/>
          <w:szCs w:val="32"/>
        </w:rPr>
        <w:t>保经办机构汇总后每月10日报市</w:t>
      </w:r>
      <w:proofErr w:type="gramStart"/>
      <w:r w:rsidRPr="00BC6F8B">
        <w:rPr>
          <w:rFonts w:ascii="仿宋_GB2312" w:eastAsia="仿宋_GB2312" w:hint="eastAsia"/>
          <w:sz w:val="32"/>
          <w:szCs w:val="32"/>
        </w:rPr>
        <w:t>医</w:t>
      </w:r>
      <w:proofErr w:type="gramEnd"/>
      <w:r w:rsidRPr="00BC6F8B">
        <w:rPr>
          <w:rFonts w:ascii="仿宋_GB2312" w:eastAsia="仿宋_GB2312" w:hint="eastAsia"/>
          <w:sz w:val="32"/>
          <w:szCs w:val="32"/>
        </w:rPr>
        <w:t>保中心。退出</w:t>
      </w:r>
      <w:proofErr w:type="gramStart"/>
      <w:r w:rsidRPr="00BC6F8B">
        <w:rPr>
          <w:rFonts w:ascii="仿宋_GB2312" w:eastAsia="仿宋_GB2312" w:hint="eastAsia"/>
          <w:sz w:val="32"/>
          <w:szCs w:val="32"/>
        </w:rPr>
        <w:t>按床日</w:t>
      </w:r>
      <w:proofErr w:type="gramEnd"/>
      <w:r w:rsidRPr="00BC6F8B">
        <w:rPr>
          <w:rFonts w:ascii="仿宋_GB2312" w:eastAsia="仿宋_GB2312" w:hint="eastAsia"/>
          <w:sz w:val="32"/>
          <w:szCs w:val="32"/>
        </w:rPr>
        <w:t>付费的病例，自动进入DRGs付费。同一住院过程病例不得拆分为DRGs结算</w:t>
      </w:r>
      <w:proofErr w:type="gramStart"/>
      <w:r w:rsidRPr="00BC6F8B">
        <w:rPr>
          <w:rFonts w:ascii="仿宋_GB2312" w:eastAsia="仿宋_GB2312" w:hint="eastAsia"/>
          <w:sz w:val="32"/>
          <w:szCs w:val="32"/>
        </w:rPr>
        <w:t>和床日付费</w:t>
      </w:r>
      <w:proofErr w:type="gramEnd"/>
      <w:r w:rsidRPr="00BC6F8B">
        <w:rPr>
          <w:rFonts w:ascii="仿宋_GB2312" w:eastAsia="仿宋_GB2312" w:hint="eastAsia"/>
          <w:sz w:val="32"/>
          <w:szCs w:val="32"/>
        </w:rPr>
        <w:t>结算。退出</w:t>
      </w:r>
      <w:proofErr w:type="gramStart"/>
      <w:r w:rsidRPr="00BC6F8B">
        <w:rPr>
          <w:rFonts w:ascii="仿宋_GB2312" w:eastAsia="仿宋_GB2312" w:hint="eastAsia"/>
          <w:sz w:val="32"/>
          <w:szCs w:val="32"/>
        </w:rPr>
        <w:t>按床日</w:t>
      </w:r>
      <w:proofErr w:type="gramEnd"/>
      <w:r w:rsidRPr="00BC6F8B">
        <w:rPr>
          <w:rFonts w:ascii="仿宋_GB2312" w:eastAsia="仿宋_GB2312" w:hint="eastAsia"/>
          <w:sz w:val="32"/>
          <w:szCs w:val="32"/>
        </w:rPr>
        <w:t>付费后的病例不得再次</w:t>
      </w:r>
      <w:proofErr w:type="gramStart"/>
      <w:r w:rsidRPr="00BC6F8B">
        <w:rPr>
          <w:rFonts w:ascii="仿宋_GB2312" w:eastAsia="仿宋_GB2312" w:hint="eastAsia"/>
          <w:sz w:val="32"/>
          <w:szCs w:val="32"/>
        </w:rPr>
        <w:t>申请床日付费</w:t>
      </w:r>
      <w:proofErr w:type="gramEnd"/>
      <w:r w:rsidRPr="00BC6F8B">
        <w:rPr>
          <w:rFonts w:ascii="仿宋_GB2312" w:eastAsia="仿宋_GB2312" w:hint="eastAsia"/>
          <w:sz w:val="32"/>
          <w:szCs w:val="32"/>
        </w:rPr>
        <w:t>。以自然年度计，单家医疗机构</w:t>
      </w:r>
      <w:proofErr w:type="gramStart"/>
      <w:r w:rsidRPr="00BC6F8B">
        <w:rPr>
          <w:rFonts w:ascii="仿宋_GB2312" w:eastAsia="仿宋_GB2312" w:hint="eastAsia"/>
          <w:sz w:val="32"/>
          <w:szCs w:val="32"/>
        </w:rPr>
        <w:t>按床日</w:t>
      </w:r>
      <w:proofErr w:type="gramEnd"/>
      <w:r w:rsidRPr="00BC6F8B">
        <w:rPr>
          <w:rFonts w:ascii="仿宋_GB2312" w:eastAsia="仿宋_GB2312" w:hint="eastAsia"/>
          <w:sz w:val="32"/>
          <w:szCs w:val="32"/>
        </w:rPr>
        <w:t>付费的病例中，退出比例原则上不得超过5%。</w:t>
      </w:r>
    </w:p>
    <w:p w:rsidR="008E608B" w:rsidRPr="00BC6F8B" w:rsidRDefault="008E608B" w:rsidP="00C87F8F">
      <w:pPr>
        <w:spacing w:line="520" w:lineRule="exact"/>
        <w:rPr>
          <w:rFonts w:ascii="仿宋_GB2312" w:eastAsia="仿宋_GB2312"/>
          <w:sz w:val="32"/>
          <w:szCs w:val="32"/>
        </w:rPr>
      </w:pPr>
    </w:p>
    <w:p w:rsidR="008E608B" w:rsidRPr="00BC6F8B" w:rsidRDefault="008E608B" w:rsidP="00C87F8F">
      <w:pPr>
        <w:spacing w:line="520" w:lineRule="exact"/>
        <w:ind w:firstLineChars="200" w:firstLine="640"/>
        <w:rPr>
          <w:rFonts w:ascii="仿宋_GB2312" w:eastAsia="仿宋_GB2312"/>
          <w:sz w:val="32"/>
          <w:szCs w:val="32"/>
        </w:rPr>
      </w:pPr>
      <w:r w:rsidRPr="00BC6F8B">
        <w:rPr>
          <w:rFonts w:ascii="仿宋_GB2312" w:eastAsia="仿宋_GB2312" w:hint="eastAsia"/>
          <w:sz w:val="32"/>
          <w:szCs w:val="32"/>
        </w:rPr>
        <w:t>附件：嘉兴市首批住院费用</w:t>
      </w:r>
      <w:proofErr w:type="gramStart"/>
      <w:r w:rsidRPr="00BC6F8B">
        <w:rPr>
          <w:rFonts w:ascii="仿宋_GB2312" w:eastAsia="仿宋_GB2312" w:hint="eastAsia"/>
          <w:sz w:val="32"/>
          <w:szCs w:val="32"/>
        </w:rPr>
        <w:t>按床日</w:t>
      </w:r>
      <w:proofErr w:type="gramEnd"/>
      <w:r w:rsidRPr="00BC6F8B">
        <w:rPr>
          <w:rFonts w:ascii="仿宋_GB2312" w:eastAsia="仿宋_GB2312" w:hint="eastAsia"/>
          <w:sz w:val="32"/>
          <w:szCs w:val="32"/>
        </w:rPr>
        <w:t>付费标准</w:t>
      </w:r>
    </w:p>
    <w:p w:rsidR="00524376" w:rsidRPr="00BC6F8B" w:rsidRDefault="00524376" w:rsidP="006B003D">
      <w:pPr>
        <w:spacing w:line="560" w:lineRule="exact"/>
        <w:rPr>
          <w:rFonts w:ascii="仿宋_GB2312" w:eastAsia="仿宋_GB2312"/>
          <w:sz w:val="32"/>
          <w:szCs w:val="32"/>
        </w:rPr>
      </w:pPr>
      <w:bookmarkStart w:id="0" w:name="_GoBack"/>
      <w:bookmarkEnd w:id="0"/>
    </w:p>
    <w:p w:rsidR="008E608B" w:rsidRPr="00BC6F8B" w:rsidRDefault="00931B6E" w:rsidP="00931B6E">
      <w:pPr>
        <w:spacing w:line="560" w:lineRule="exact"/>
        <w:rPr>
          <w:rFonts w:ascii="黑体" w:eastAsia="黑体" w:hAnsi="黑体"/>
          <w:sz w:val="32"/>
          <w:szCs w:val="32"/>
        </w:rPr>
      </w:pPr>
      <w:r w:rsidRPr="00BC6F8B">
        <w:rPr>
          <w:rFonts w:ascii="黑体" w:eastAsia="黑体" w:hAnsi="黑体" w:hint="eastAsia"/>
          <w:sz w:val="32"/>
          <w:szCs w:val="32"/>
        </w:rPr>
        <w:lastRenderedPageBreak/>
        <w:t>附件</w:t>
      </w:r>
    </w:p>
    <w:p w:rsidR="00931B6E" w:rsidRPr="00BC6F8B" w:rsidRDefault="00931B6E" w:rsidP="00931B6E">
      <w:pPr>
        <w:spacing w:line="560" w:lineRule="exact"/>
        <w:rPr>
          <w:rFonts w:ascii="仿宋_GB2312" w:eastAsia="仿宋_GB2312"/>
          <w:sz w:val="32"/>
          <w:szCs w:val="32"/>
        </w:rPr>
      </w:pPr>
    </w:p>
    <w:p w:rsidR="008E608B" w:rsidRPr="006B003D" w:rsidRDefault="008E608B" w:rsidP="006B003D">
      <w:pPr>
        <w:spacing w:line="560" w:lineRule="exact"/>
        <w:jc w:val="center"/>
        <w:rPr>
          <w:rFonts w:ascii="方正小标宋简体" w:eastAsia="方正小标宋简体"/>
          <w:sz w:val="42"/>
          <w:szCs w:val="42"/>
        </w:rPr>
      </w:pPr>
      <w:r w:rsidRPr="006B003D">
        <w:rPr>
          <w:rFonts w:ascii="方正小标宋简体" w:eastAsia="方正小标宋简体" w:hint="eastAsia"/>
          <w:sz w:val="42"/>
          <w:szCs w:val="42"/>
        </w:rPr>
        <w:t>嘉兴市首批住院费用</w:t>
      </w:r>
      <w:proofErr w:type="gramStart"/>
      <w:r w:rsidRPr="006B003D">
        <w:rPr>
          <w:rFonts w:ascii="方正小标宋简体" w:eastAsia="方正小标宋简体" w:hint="eastAsia"/>
          <w:sz w:val="42"/>
          <w:szCs w:val="42"/>
        </w:rPr>
        <w:t>按床日</w:t>
      </w:r>
      <w:proofErr w:type="gramEnd"/>
      <w:r w:rsidRPr="006B003D">
        <w:rPr>
          <w:rFonts w:ascii="方正小标宋简体" w:eastAsia="方正小标宋简体" w:hint="eastAsia"/>
          <w:sz w:val="42"/>
          <w:szCs w:val="42"/>
        </w:rPr>
        <w:t>付费标准</w:t>
      </w:r>
    </w:p>
    <w:tbl>
      <w:tblPr>
        <w:tblW w:w="8812" w:type="dxa"/>
        <w:jc w:val="center"/>
        <w:tblInd w:w="-269" w:type="dxa"/>
        <w:tblLook w:val="04A0"/>
      </w:tblPr>
      <w:tblGrid>
        <w:gridCol w:w="2832"/>
        <w:gridCol w:w="2605"/>
        <w:gridCol w:w="3375"/>
      </w:tblGrid>
      <w:tr w:rsidR="008E608B" w:rsidRPr="00BC6F8B" w:rsidTr="00931B6E">
        <w:trPr>
          <w:trHeight w:val="225"/>
          <w:jc w:val="center"/>
        </w:trPr>
        <w:tc>
          <w:tcPr>
            <w:tcW w:w="28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hideMark/>
          </w:tcPr>
          <w:p w:rsidR="008E608B" w:rsidRPr="00BC6F8B" w:rsidRDefault="008E608B" w:rsidP="00931B6E">
            <w:pPr>
              <w:spacing w:line="560" w:lineRule="exact"/>
              <w:ind w:firstLineChars="200" w:firstLine="640"/>
              <w:jc w:val="center"/>
              <w:rPr>
                <w:rFonts w:ascii="黑体" w:eastAsia="黑体" w:hAnsi="黑体"/>
                <w:sz w:val="32"/>
                <w:szCs w:val="32"/>
              </w:rPr>
            </w:pPr>
            <w:r w:rsidRPr="00BC6F8B">
              <w:rPr>
                <w:rFonts w:ascii="黑体" w:eastAsia="黑体" w:hAnsi="黑体" w:hint="eastAsia"/>
                <w:sz w:val="32"/>
                <w:szCs w:val="32"/>
              </w:rPr>
              <w:t>疾病名称</w:t>
            </w:r>
          </w:p>
        </w:tc>
        <w:tc>
          <w:tcPr>
            <w:tcW w:w="26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hideMark/>
          </w:tcPr>
          <w:p w:rsidR="008E608B" w:rsidRPr="00BC6F8B" w:rsidRDefault="008E608B" w:rsidP="00931B6E">
            <w:pPr>
              <w:spacing w:line="560" w:lineRule="exact"/>
              <w:ind w:firstLineChars="200" w:firstLine="640"/>
              <w:jc w:val="center"/>
              <w:rPr>
                <w:rFonts w:ascii="黑体" w:eastAsia="黑体" w:hAnsi="黑体"/>
                <w:sz w:val="32"/>
                <w:szCs w:val="32"/>
              </w:rPr>
            </w:pPr>
            <w:r w:rsidRPr="00BC6F8B">
              <w:rPr>
                <w:rFonts w:ascii="黑体" w:eastAsia="黑体" w:hAnsi="黑体" w:hint="eastAsia"/>
                <w:sz w:val="32"/>
                <w:szCs w:val="32"/>
              </w:rPr>
              <w:t>医院等级</w:t>
            </w:r>
          </w:p>
        </w:tc>
        <w:tc>
          <w:tcPr>
            <w:tcW w:w="33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hideMark/>
          </w:tcPr>
          <w:p w:rsidR="008E608B" w:rsidRPr="00BC6F8B" w:rsidRDefault="008E608B" w:rsidP="00931B6E">
            <w:pPr>
              <w:spacing w:line="560" w:lineRule="exact"/>
              <w:ind w:firstLineChars="200" w:firstLine="640"/>
              <w:jc w:val="center"/>
              <w:rPr>
                <w:rFonts w:ascii="黑体" w:eastAsia="黑体" w:hAnsi="黑体"/>
                <w:sz w:val="32"/>
                <w:szCs w:val="32"/>
              </w:rPr>
            </w:pPr>
            <w:proofErr w:type="gramStart"/>
            <w:r w:rsidRPr="00BC6F8B">
              <w:rPr>
                <w:rFonts w:ascii="黑体" w:eastAsia="黑体" w:hAnsi="黑体" w:hint="eastAsia"/>
                <w:sz w:val="32"/>
                <w:szCs w:val="32"/>
              </w:rPr>
              <w:t>床日标准</w:t>
            </w:r>
            <w:proofErr w:type="gramEnd"/>
            <w:r w:rsidRPr="00BC6F8B">
              <w:rPr>
                <w:rFonts w:ascii="黑体" w:eastAsia="黑体" w:hAnsi="黑体" w:hint="eastAsia"/>
                <w:sz w:val="32"/>
                <w:szCs w:val="32"/>
              </w:rPr>
              <w:t>（元/天）</w:t>
            </w:r>
          </w:p>
        </w:tc>
      </w:tr>
      <w:tr w:rsidR="008E608B" w:rsidRPr="00BC6F8B" w:rsidTr="00931B6E">
        <w:trPr>
          <w:trHeight w:val="225"/>
          <w:jc w:val="center"/>
        </w:trPr>
        <w:tc>
          <w:tcPr>
            <w:tcW w:w="2832"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hideMark/>
          </w:tcPr>
          <w:p w:rsidR="008E608B" w:rsidRPr="00BC6F8B" w:rsidRDefault="008E608B" w:rsidP="00931B6E">
            <w:pPr>
              <w:spacing w:line="560" w:lineRule="exact"/>
              <w:ind w:firstLineChars="150" w:firstLine="480"/>
              <w:jc w:val="center"/>
              <w:rPr>
                <w:rFonts w:ascii="仿宋_GB2312" w:eastAsia="仿宋_GB2312"/>
                <w:sz w:val="32"/>
                <w:szCs w:val="32"/>
              </w:rPr>
            </w:pPr>
            <w:r w:rsidRPr="00BC6F8B">
              <w:rPr>
                <w:rFonts w:ascii="仿宋_GB2312" w:eastAsia="仿宋_GB2312" w:hint="eastAsia"/>
                <w:sz w:val="32"/>
                <w:szCs w:val="32"/>
              </w:rPr>
              <w:t>精神类疾病</w:t>
            </w:r>
          </w:p>
        </w:tc>
        <w:tc>
          <w:tcPr>
            <w:tcW w:w="26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hideMark/>
          </w:tcPr>
          <w:p w:rsidR="008E608B" w:rsidRPr="00BC6F8B" w:rsidRDefault="008E608B" w:rsidP="00931B6E">
            <w:pPr>
              <w:spacing w:line="560" w:lineRule="exact"/>
              <w:jc w:val="center"/>
              <w:rPr>
                <w:rFonts w:ascii="仿宋_GB2312" w:eastAsia="仿宋_GB2312"/>
                <w:sz w:val="32"/>
                <w:szCs w:val="32"/>
              </w:rPr>
            </w:pPr>
            <w:r w:rsidRPr="00BC6F8B">
              <w:rPr>
                <w:rFonts w:ascii="仿宋_GB2312" w:eastAsia="仿宋_GB2312" w:hint="eastAsia"/>
                <w:sz w:val="32"/>
                <w:szCs w:val="32"/>
              </w:rPr>
              <w:t>三级</w:t>
            </w:r>
          </w:p>
        </w:tc>
        <w:tc>
          <w:tcPr>
            <w:tcW w:w="33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8E608B" w:rsidRPr="00BC6F8B" w:rsidRDefault="00DF5C58" w:rsidP="00931B6E">
            <w:pPr>
              <w:spacing w:line="560" w:lineRule="exact"/>
              <w:jc w:val="center"/>
              <w:rPr>
                <w:rFonts w:ascii="仿宋_GB2312" w:eastAsia="仿宋_GB2312"/>
                <w:sz w:val="32"/>
                <w:szCs w:val="32"/>
              </w:rPr>
            </w:pPr>
            <w:r w:rsidRPr="00BC6F8B">
              <w:rPr>
                <w:rFonts w:ascii="仿宋_GB2312" w:eastAsia="仿宋_GB2312" w:hint="eastAsia"/>
                <w:sz w:val="32"/>
                <w:szCs w:val="32"/>
              </w:rPr>
              <w:t>370</w:t>
            </w:r>
          </w:p>
        </w:tc>
      </w:tr>
      <w:tr w:rsidR="008E608B" w:rsidRPr="00BC6F8B" w:rsidTr="00931B6E">
        <w:trPr>
          <w:trHeight w:val="225"/>
          <w:jc w:val="center"/>
        </w:trPr>
        <w:tc>
          <w:tcPr>
            <w:tcW w:w="283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E608B" w:rsidRPr="00BC6F8B" w:rsidRDefault="008E608B" w:rsidP="00931B6E">
            <w:pPr>
              <w:spacing w:line="560" w:lineRule="exact"/>
              <w:ind w:firstLineChars="200" w:firstLine="640"/>
              <w:jc w:val="center"/>
              <w:rPr>
                <w:rFonts w:ascii="仿宋_GB2312" w:eastAsia="仿宋_GB2312"/>
                <w:sz w:val="32"/>
                <w:szCs w:val="32"/>
              </w:rPr>
            </w:pPr>
          </w:p>
        </w:tc>
        <w:tc>
          <w:tcPr>
            <w:tcW w:w="26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hideMark/>
          </w:tcPr>
          <w:p w:rsidR="008E608B" w:rsidRPr="00BC6F8B" w:rsidRDefault="008E608B" w:rsidP="00931B6E">
            <w:pPr>
              <w:spacing w:line="560" w:lineRule="exact"/>
              <w:jc w:val="center"/>
              <w:rPr>
                <w:rFonts w:ascii="仿宋_GB2312" w:eastAsia="仿宋_GB2312"/>
                <w:sz w:val="32"/>
                <w:szCs w:val="32"/>
              </w:rPr>
            </w:pPr>
            <w:r w:rsidRPr="00BC6F8B">
              <w:rPr>
                <w:rFonts w:ascii="仿宋_GB2312" w:eastAsia="仿宋_GB2312" w:hint="eastAsia"/>
                <w:sz w:val="32"/>
                <w:szCs w:val="32"/>
              </w:rPr>
              <w:t>二级</w:t>
            </w:r>
          </w:p>
        </w:tc>
        <w:tc>
          <w:tcPr>
            <w:tcW w:w="33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8E608B" w:rsidRPr="00BC6F8B" w:rsidRDefault="00DF5C58" w:rsidP="00931B6E">
            <w:pPr>
              <w:spacing w:line="560" w:lineRule="exact"/>
              <w:jc w:val="center"/>
              <w:rPr>
                <w:rFonts w:ascii="仿宋_GB2312" w:eastAsia="仿宋_GB2312"/>
                <w:sz w:val="32"/>
                <w:szCs w:val="32"/>
              </w:rPr>
            </w:pPr>
            <w:r w:rsidRPr="00BC6F8B">
              <w:rPr>
                <w:rFonts w:ascii="仿宋_GB2312" w:eastAsia="仿宋_GB2312" w:hint="eastAsia"/>
                <w:sz w:val="32"/>
                <w:szCs w:val="32"/>
              </w:rPr>
              <w:t>307</w:t>
            </w:r>
          </w:p>
        </w:tc>
      </w:tr>
      <w:tr w:rsidR="008E608B" w:rsidRPr="00BC6F8B" w:rsidTr="00931B6E">
        <w:trPr>
          <w:trHeight w:val="225"/>
          <w:jc w:val="center"/>
        </w:trPr>
        <w:tc>
          <w:tcPr>
            <w:tcW w:w="283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E608B" w:rsidRPr="00BC6F8B" w:rsidRDefault="008E608B" w:rsidP="00931B6E">
            <w:pPr>
              <w:spacing w:line="560" w:lineRule="exact"/>
              <w:ind w:firstLineChars="200" w:firstLine="640"/>
              <w:jc w:val="center"/>
              <w:rPr>
                <w:rFonts w:ascii="仿宋_GB2312" w:eastAsia="仿宋_GB2312"/>
                <w:sz w:val="32"/>
                <w:szCs w:val="32"/>
              </w:rPr>
            </w:pPr>
          </w:p>
        </w:tc>
        <w:tc>
          <w:tcPr>
            <w:tcW w:w="26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hideMark/>
          </w:tcPr>
          <w:p w:rsidR="008E608B" w:rsidRPr="00BC6F8B" w:rsidRDefault="008E608B" w:rsidP="00931B6E">
            <w:pPr>
              <w:spacing w:line="560" w:lineRule="exact"/>
              <w:jc w:val="center"/>
              <w:rPr>
                <w:rFonts w:ascii="仿宋_GB2312" w:eastAsia="仿宋_GB2312"/>
                <w:sz w:val="32"/>
                <w:szCs w:val="32"/>
              </w:rPr>
            </w:pPr>
            <w:r w:rsidRPr="00BC6F8B">
              <w:rPr>
                <w:rFonts w:ascii="仿宋_GB2312" w:eastAsia="仿宋_GB2312" w:hint="eastAsia"/>
                <w:sz w:val="32"/>
                <w:szCs w:val="32"/>
              </w:rPr>
              <w:t>其他</w:t>
            </w:r>
          </w:p>
        </w:tc>
        <w:tc>
          <w:tcPr>
            <w:tcW w:w="33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8E608B" w:rsidRPr="00BC6F8B" w:rsidRDefault="00DF5C58" w:rsidP="00931B6E">
            <w:pPr>
              <w:spacing w:line="560" w:lineRule="exact"/>
              <w:jc w:val="center"/>
              <w:rPr>
                <w:rFonts w:ascii="仿宋_GB2312" w:eastAsia="仿宋_GB2312"/>
                <w:sz w:val="32"/>
                <w:szCs w:val="32"/>
              </w:rPr>
            </w:pPr>
            <w:r w:rsidRPr="00BC6F8B">
              <w:rPr>
                <w:rFonts w:ascii="仿宋_GB2312" w:eastAsia="仿宋_GB2312" w:hint="eastAsia"/>
                <w:sz w:val="32"/>
                <w:szCs w:val="32"/>
              </w:rPr>
              <w:t>261</w:t>
            </w:r>
          </w:p>
        </w:tc>
      </w:tr>
    </w:tbl>
    <w:p w:rsidR="006B003D" w:rsidRDefault="006B003D" w:rsidP="00931B6E">
      <w:pPr>
        <w:spacing w:line="560" w:lineRule="exact"/>
        <w:rPr>
          <w:rFonts w:ascii="仿宋_GB2312" w:eastAsia="仿宋_GB2312"/>
          <w:sz w:val="32"/>
          <w:szCs w:val="32"/>
        </w:rPr>
      </w:pPr>
    </w:p>
    <w:p w:rsidR="006B003D" w:rsidRPr="006B003D" w:rsidRDefault="006B003D" w:rsidP="006B003D">
      <w:pPr>
        <w:rPr>
          <w:rFonts w:ascii="仿宋_GB2312" w:eastAsia="仿宋_GB2312"/>
          <w:sz w:val="32"/>
          <w:szCs w:val="32"/>
        </w:rPr>
      </w:pPr>
    </w:p>
    <w:p w:rsidR="006B003D" w:rsidRPr="006B003D" w:rsidRDefault="006B003D" w:rsidP="006B003D">
      <w:pPr>
        <w:rPr>
          <w:rFonts w:ascii="仿宋_GB2312" w:eastAsia="仿宋_GB2312"/>
          <w:sz w:val="32"/>
          <w:szCs w:val="32"/>
        </w:rPr>
      </w:pPr>
    </w:p>
    <w:p w:rsidR="006B003D" w:rsidRPr="006B003D" w:rsidRDefault="006B003D" w:rsidP="006B003D">
      <w:pPr>
        <w:rPr>
          <w:rFonts w:ascii="仿宋_GB2312" w:eastAsia="仿宋_GB2312"/>
          <w:sz w:val="32"/>
          <w:szCs w:val="32"/>
        </w:rPr>
      </w:pPr>
    </w:p>
    <w:p w:rsidR="00082DC3" w:rsidRDefault="00082DC3" w:rsidP="00B57EAA">
      <w:pPr>
        <w:tabs>
          <w:tab w:val="left" w:pos="3735"/>
        </w:tabs>
        <w:rPr>
          <w:rFonts w:ascii="仿宋_GB2312" w:eastAsia="仿宋_GB2312"/>
          <w:sz w:val="32"/>
          <w:szCs w:val="32"/>
        </w:rPr>
      </w:pPr>
    </w:p>
    <w:p w:rsidR="00B57EAA" w:rsidRDefault="00B57EAA" w:rsidP="00B57EAA">
      <w:pPr>
        <w:tabs>
          <w:tab w:val="left" w:pos="3735"/>
        </w:tabs>
        <w:rPr>
          <w:rFonts w:ascii="仿宋_GB2312" w:eastAsia="仿宋_GB2312"/>
          <w:sz w:val="32"/>
          <w:szCs w:val="32"/>
        </w:rPr>
      </w:pPr>
    </w:p>
    <w:p w:rsidR="00B57EAA" w:rsidRDefault="00B57EAA" w:rsidP="00B57EAA">
      <w:pPr>
        <w:tabs>
          <w:tab w:val="left" w:pos="3735"/>
        </w:tabs>
        <w:rPr>
          <w:rFonts w:ascii="仿宋_GB2312" w:eastAsia="仿宋_GB2312"/>
          <w:sz w:val="32"/>
          <w:szCs w:val="32"/>
        </w:rPr>
      </w:pPr>
    </w:p>
    <w:p w:rsidR="00B57EAA" w:rsidRDefault="00B57EAA" w:rsidP="00B57EAA">
      <w:pPr>
        <w:tabs>
          <w:tab w:val="left" w:pos="3735"/>
        </w:tabs>
        <w:rPr>
          <w:rFonts w:ascii="仿宋_GB2312" w:eastAsia="仿宋_GB2312"/>
          <w:sz w:val="32"/>
          <w:szCs w:val="32"/>
        </w:rPr>
      </w:pPr>
    </w:p>
    <w:p w:rsidR="00B57EAA" w:rsidRDefault="00B57EAA" w:rsidP="00B57EAA">
      <w:pPr>
        <w:tabs>
          <w:tab w:val="left" w:pos="3735"/>
        </w:tabs>
        <w:rPr>
          <w:rFonts w:ascii="仿宋_GB2312" w:eastAsia="仿宋_GB2312"/>
          <w:sz w:val="32"/>
          <w:szCs w:val="32"/>
        </w:rPr>
      </w:pPr>
    </w:p>
    <w:p w:rsidR="00B57EAA" w:rsidRDefault="00B57EAA" w:rsidP="00B57EAA">
      <w:pPr>
        <w:tabs>
          <w:tab w:val="left" w:pos="3735"/>
        </w:tabs>
        <w:rPr>
          <w:rFonts w:ascii="仿宋_GB2312" w:eastAsia="仿宋_GB2312"/>
          <w:sz w:val="32"/>
          <w:szCs w:val="32"/>
        </w:rPr>
      </w:pPr>
    </w:p>
    <w:tbl>
      <w:tblPr>
        <w:tblpPr w:leftFromText="180" w:rightFromText="180" w:vertAnchor="page" w:horzAnchor="margin" w:tblpX="108" w:tblpY="13426"/>
        <w:tblW w:w="0" w:type="auto"/>
        <w:tblBorders>
          <w:top w:val="single" w:sz="4" w:space="0" w:color="auto"/>
          <w:bottom w:val="single" w:sz="4" w:space="0" w:color="auto"/>
          <w:insideH w:val="single" w:sz="4" w:space="0" w:color="auto"/>
        </w:tblBorders>
        <w:tblLook w:val="0000"/>
      </w:tblPr>
      <w:tblGrid>
        <w:gridCol w:w="8879"/>
      </w:tblGrid>
      <w:tr w:rsidR="00B57EAA" w:rsidRPr="006160A8" w:rsidTr="005C696A">
        <w:trPr>
          <w:trHeight w:val="636"/>
        </w:trPr>
        <w:tc>
          <w:tcPr>
            <w:tcW w:w="8879" w:type="dxa"/>
            <w:vAlign w:val="center"/>
          </w:tcPr>
          <w:p w:rsidR="00B57EAA" w:rsidRDefault="00B57EAA" w:rsidP="005C696A">
            <w:pPr>
              <w:spacing w:line="480" w:lineRule="exact"/>
              <w:ind w:leftChars="67" w:left="981" w:rightChars="70" w:right="147" w:hangingChars="300" w:hanging="840"/>
              <w:rPr>
                <w:rFonts w:ascii="仿宋_GB2312" w:eastAsia="仿宋_GB2312" w:hAnsi="Calibri" w:cs="Times New Roman"/>
                <w:sz w:val="28"/>
                <w:szCs w:val="28"/>
              </w:rPr>
            </w:pPr>
            <w:r w:rsidRPr="00A109F4">
              <w:rPr>
                <w:rFonts w:ascii="仿宋_GB2312" w:eastAsia="仿宋_GB2312" w:hAnsi="Calibri" w:cs="Times New Roman" w:hint="eastAsia"/>
                <w:sz w:val="28"/>
                <w:szCs w:val="28"/>
              </w:rPr>
              <w:t>抄送：</w:t>
            </w:r>
            <w:r>
              <w:rPr>
                <w:rFonts w:ascii="仿宋_GB2312" w:eastAsia="仿宋_GB2312" w:hAnsi="Calibri" w:cs="Times New Roman" w:hint="eastAsia"/>
                <w:sz w:val="28"/>
                <w:szCs w:val="28"/>
              </w:rPr>
              <w:t>省医疗保障局，市人力资源和社会保障局，市市场监督管理局，</w:t>
            </w:r>
          </w:p>
          <w:p w:rsidR="00B57EAA" w:rsidRPr="00A109F4" w:rsidRDefault="00B57EAA" w:rsidP="005C696A">
            <w:pPr>
              <w:spacing w:line="480" w:lineRule="exact"/>
              <w:ind w:leftChars="467" w:left="981"/>
              <w:rPr>
                <w:rFonts w:ascii="仿宋_GB2312" w:eastAsia="仿宋_GB2312" w:hAnsi="Calibri" w:cs="Times New Roman"/>
                <w:sz w:val="28"/>
                <w:szCs w:val="28"/>
              </w:rPr>
            </w:pPr>
            <w:r>
              <w:rPr>
                <w:rFonts w:ascii="仿宋_GB2312" w:eastAsia="仿宋_GB2312" w:hAnsi="Calibri" w:cs="Times New Roman" w:hint="eastAsia"/>
                <w:sz w:val="28"/>
                <w:szCs w:val="28"/>
              </w:rPr>
              <w:t>邢海华副市长，郭保东副秘书长</w:t>
            </w:r>
            <w:r w:rsidRPr="000C0204">
              <w:rPr>
                <w:rFonts w:ascii="仿宋_GB2312" w:eastAsia="仿宋_GB2312" w:hAnsi="Calibri" w:cs="Times New Roman" w:hint="eastAsia"/>
                <w:sz w:val="28"/>
                <w:szCs w:val="28"/>
              </w:rPr>
              <w:t>。</w:t>
            </w:r>
          </w:p>
        </w:tc>
      </w:tr>
      <w:tr w:rsidR="00B57EAA" w:rsidRPr="006160A8" w:rsidTr="005C696A">
        <w:tblPrEx>
          <w:tblLook w:val="04A0"/>
        </w:tblPrEx>
        <w:trPr>
          <w:trHeight w:val="636"/>
        </w:trPr>
        <w:tc>
          <w:tcPr>
            <w:tcW w:w="8879" w:type="dxa"/>
            <w:vAlign w:val="center"/>
          </w:tcPr>
          <w:p w:rsidR="00B57EAA" w:rsidRPr="00A109F4" w:rsidRDefault="00B57EAA" w:rsidP="005C696A">
            <w:pPr>
              <w:spacing w:line="480" w:lineRule="exact"/>
              <w:ind w:firstLineChars="50" w:firstLine="140"/>
              <w:rPr>
                <w:rFonts w:ascii="仿宋_GB2312" w:eastAsia="仿宋_GB2312" w:hAnsi="Calibri" w:cs="Times New Roman"/>
                <w:sz w:val="28"/>
                <w:szCs w:val="28"/>
              </w:rPr>
            </w:pPr>
            <w:r w:rsidRPr="00A109F4">
              <w:rPr>
                <w:rFonts w:ascii="仿宋_GB2312" w:eastAsia="仿宋_GB2312" w:hAnsi="Calibri" w:cs="Times New Roman" w:hint="eastAsia"/>
                <w:sz w:val="28"/>
                <w:szCs w:val="28"/>
              </w:rPr>
              <w:t>嘉兴市医疗保障局办公室</w:t>
            </w:r>
            <w:r w:rsidR="00C87F8F">
              <w:rPr>
                <w:rFonts w:ascii="仿宋_GB2312" w:eastAsia="仿宋_GB2312" w:hAnsi="Calibri" w:cs="Times New Roman" w:hint="eastAsia"/>
                <w:sz w:val="28"/>
                <w:szCs w:val="28"/>
              </w:rPr>
              <w:t xml:space="preserve">                 </w:t>
            </w:r>
            <w:r w:rsidRPr="00A109F4">
              <w:rPr>
                <w:rFonts w:ascii="仿宋_GB2312" w:eastAsia="仿宋_GB2312" w:hAnsi="Calibri" w:cs="Times New Roman" w:hint="eastAsia"/>
                <w:sz w:val="28"/>
                <w:szCs w:val="28"/>
              </w:rPr>
              <w:t>2020年</w:t>
            </w:r>
            <w:r>
              <w:rPr>
                <w:rFonts w:ascii="仿宋_GB2312" w:eastAsia="仿宋_GB2312" w:hAnsi="Calibri" w:cs="Times New Roman" w:hint="eastAsia"/>
                <w:sz w:val="28"/>
                <w:szCs w:val="28"/>
              </w:rPr>
              <w:t>10</w:t>
            </w:r>
            <w:r w:rsidRPr="00A109F4">
              <w:rPr>
                <w:rFonts w:ascii="仿宋_GB2312" w:eastAsia="仿宋_GB2312" w:hAnsi="Calibri" w:cs="Times New Roman" w:hint="eastAsia"/>
                <w:sz w:val="28"/>
                <w:szCs w:val="28"/>
              </w:rPr>
              <w:t>月</w:t>
            </w:r>
            <w:r w:rsidR="00C87F8F">
              <w:rPr>
                <w:rFonts w:ascii="仿宋_GB2312" w:eastAsia="仿宋_GB2312" w:hAnsi="Calibri" w:cs="Times New Roman" w:hint="eastAsia"/>
                <w:sz w:val="28"/>
                <w:szCs w:val="28"/>
              </w:rPr>
              <w:t>19</w:t>
            </w:r>
            <w:r w:rsidRPr="00A109F4">
              <w:rPr>
                <w:rFonts w:ascii="仿宋_GB2312" w:eastAsia="仿宋_GB2312" w:hAnsi="Calibri" w:cs="Times New Roman" w:hint="eastAsia"/>
                <w:sz w:val="28"/>
                <w:szCs w:val="28"/>
              </w:rPr>
              <w:t>日印发</w:t>
            </w:r>
          </w:p>
        </w:tc>
      </w:tr>
    </w:tbl>
    <w:p w:rsidR="00B57EAA" w:rsidRPr="002B6B6C" w:rsidRDefault="002B6B6C" w:rsidP="00F72DE6">
      <w:pPr>
        <w:tabs>
          <w:tab w:val="left" w:pos="3735"/>
        </w:tabs>
        <w:spacing w:line="1160" w:lineRule="exact"/>
        <w:ind w:firstLineChars="100" w:firstLine="320"/>
        <w:rPr>
          <w:rFonts w:ascii="黑体" w:eastAsia="黑体" w:hAnsi="黑体"/>
          <w:sz w:val="32"/>
          <w:szCs w:val="32"/>
        </w:rPr>
      </w:pPr>
      <w:r w:rsidRPr="002B6B6C">
        <w:rPr>
          <w:rFonts w:ascii="黑体" w:eastAsia="黑体" w:hAnsi="黑体" w:hint="eastAsia"/>
          <w:sz w:val="32"/>
          <w:szCs w:val="32"/>
        </w:rPr>
        <w:t>主动公开</w:t>
      </w:r>
    </w:p>
    <w:sectPr w:rsidR="00B57EAA" w:rsidRPr="002B6B6C" w:rsidSect="00C111BD">
      <w:footerReference w:type="even" r:id="rId6"/>
      <w:footerReference w:type="default" r:id="rId7"/>
      <w:pgSz w:w="11906" w:h="16838"/>
      <w:pgMar w:top="1814" w:right="1531" w:bottom="1814" w:left="153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729A" w:rsidRDefault="0019729A" w:rsidP="00D5741A">
      <w:r>
        <w:separator/>
      </w:r>
    </w:p>
  </w:endnote>
  <w:endnote w:type="continuationSeparator" w:id="0">
    <w:p w:rsidR="0019729A" w:rsidRDefault="0019729A" w:rsidP="00D5741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altName w:val="方正仿宋_GBK"/>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41422"/>
      <w:docPartObj>
        <w:docPartGallery w:val="Page Numbers (Bottom of Page)"/>
        <w:docPartUnique/>
      </w:docPartObj>
    </w:sdtPr>
    <w:sdtEndPr>
      <w:rPr>
        <w:rFonts w:asciiTheme="minorEastAsia" w:hAnsiTheme="minorEastAsia"/>
        <w:sz w:val="28"/>
        <w:szCs w:val="28"/>
      </w:rPr>
    </w:sdtEndPr>
    <w:sdtContent>
      <w:p w:rsidR="00DD5AA4" w:rsidRPr="00DD5AA4" w:rsidRDefault="00DD5AA4" w:rsidP="00C111BD">
        <w:pPr>
          <w:pStyle w:val="a4"/>
          <w:ind w:firstLineChars="100" w:firstLine="180"/>
          <w:rPr>
            <w:rFonts w:asciiTheme="minorEastAsia" w:hAnsiTheme="minorEastAsia"/>
            <w:sz w:val="28"/>
            <w:szCs w:val="28"/>
          </w:rPr>
        </w:pPr>
        <w:r w:rsidRPr="00DD5AA4">
          <w:rPr>
            <w:rFonts w:asciiTheme="minorEastAsia" w:hAnsiTheme="minorEastAsia" w:hint="eastAsia"/>
            <w:sz w:val="28"/>
            <w:szCs w:val="28"/>
          </w:rPr>
          <w:t>—</w:t>
        </w:r>
        <w:r w:rsidR="00C87F8F">
          <w:rPr>
            <w:rFonts w:asciiTheme="minorEastAsia" w:hAnsiTheme="minorEastAsia" w:hint="eastAsia"/>
            <w:sz w:val="28"/>
            <w:szCs w:val="28"/>
          </w:rPr>
          <w:t xml:space="preserve"> </w:t>
        </w:r>
        <w:r w:rsidR="00945B3B" w:rsidRPr="00DD5AA4">
          <w:rPr>
            <w:rFonts w:asciiTheme="minorEastAsia" w:hAnsiTheme="minorEastAsia"/>
            <w:sz w:val="28"/>
            <w:szCs w:val="28"/>
          </w:rPr>
          <w:fldChar w:fldCharType="begin"/>
        </w:r>
        <w:r w:rsidRPr="00DD5AA4">
          <w:rPr>
            <w:rFonts w:asciiTheme="minorEastAsia" w:hAnsiTheme="minorEastAsia"/>
            <w:sz w:val="28"/>
            <w:szCs w:val="28"/>
          </w:rPr>
          <w:instrText xml:space="preserve"> PAGE   \* MERGEFORMAT </w:instrText>
        </w:r>
        <w:r w:rsidR="00945B3B" w:rsidRPr="00DD5AA4">
          <w:rPr>
            <w:rFonts w:asciiTheme="minorEastAsia" w:hAnsiTheme="minorEastAsia"/>
            <w:sz w:val="28"/>
            <w:szCs w:val="28"/>
          </w:rPr>
          <w:fldChar w:fldCharType="separate"/>
        </w:r>
        <w:r w:rsidR="000B7DE7" w:rsidRPr="000B7DE7">
          <w:rPr>
            <w:rFonts w:asciiTheme="minorEastAsia" w:hAnsiTheme="minorEastAsia"/>
            <w:noProof/>
            <w:sz w:val="28"/>
            <w:szCs w:val="28"/>
            <w:lang w:val="zh-CN"/>
          </w:rPr>
          <w:t>4</w:t>
        </w:r>
        <w:r w:rsidR="00945B3B" w:rsidRPr="00DD5AA4">
          <w:rPr>
            <w:rFonts w:asciiTheme="minorEastAsia" w:hAnsiTheme="minorEastAsia"/>
            <w:sz w:val="28"/>
            <w:szCs w:val="28"/>
          </w:rPr>
          <w:fldChar w:fldCharType="end"/>
        </w:r>
        <w:r w:rsidR="00C87F8F">
          <w:rPr>
            <w:rFonts w:asciiTheme="minorEastAsia" w:hAnsiTheme="minorEastAsia" w:hint="eastAsia"/>
            <w:sz w:val="28"/>
            <w:szCs w:val="28"/>
          </w:rPr>
          <w:t xml:space="preserve"> </w:t>
        </w:r>
        <w:r w:rsidRPr="00DD5AA4">
          <w:rPr>
            <w:rFonts w:asciiTheme="minorEastAsia" w:hAnsiTheme="minorEastAsia" w:hint="eastAsia"/>
            <w:sz w:val="28"/>
            <w:szCs w:val="28"/>
          </w:rPr>
          <w:t>—</w:t>
        </w:r>
      </w:p>
    </w:sdtContent>
  </w:sdt>
  <w:p w:rsidR="00DD5AA4" w:rsidRDefault="00DD5AA4">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41423"/>
      <w:docPartObj>
        <w:docPartGallery w:val="Page Numbers (Bottom of Page)"/>
        <w:docPartUnique/>
      </w:docPartObj>
    </w:sdtPr>
    <w:sdtContent>
      <w:p w:rsidR="00DD5AA4" w:rsidRDefault="00DD5AA4" w:rsidP="00DD5AA4">
        <w:pPr>
          <w:pStyle w:val="a4"/>
          <w:ind w:right="180"/>
          <w:jc w:val="right"/>
        </w:pPr>
        <w:r w:rsidRPr="00DD5AA4">
          <w:rPr>
            <w:rFonts w:asciiTheme="minorEastAsia" w:hAnsiTheme="minorEastAsia" w:hint="eastAsia"/>
            <w:sz w:val="28"/>
            <w:szCs w:val="28"/>
          </w:rPr>
          <w:t>—</w:t>
        </w:r>
        <w:r w:rsidR="00C87F8F">
          <w:rPr>
            <w:rFonts w:asciiTheme="minorEastAsia" w:hAnsiTheme="minorEastAsia" w:hint="eastAsia"/>
            <w:sz w:val="28"/>
            <w:szCs w:val="28"/>
          </w:rPr>
          <w:t xml:space="preserve"> </w:t>
        </w:r>
        <w:r w:rsidR="00945B3B" w:rsidRPr="00DD5AA4">
          <w:rPr>
            <w:rFonts w:asciiTheme="minorEastAsia" w:hAnsiTheme="minorEastAsia"/>
            <w:sz w:val="28"/>
            <w:szCs w:val="28"/>
          </w:rPr>
          <w:fldChar w:fldCharType="begin"/>
        </w:r>
        <w:r w:rsidRPr="00DD5AA4">
          <w:rPr>
            <w:rFonts w:asciiTheme="minorEastAsia" w:hAnsiTheme="minorEastAsia"/>
            <w:sz w:val="28"/>
            <w:szCs w:val="28"/>
          </w:rPr>
          <w:instrText xml:space="preserve"> PAGE   \* MERGEFORMAT </w:instrText>
        </w:r>
        <w:r w:rsidR="00945B3B" w:rsidRPr="00DD5AA4">
          <w:rPr>
            <w:rFonts w:asciiTheme="minorEastAsia" w:hAnsiTheme="minorEastAsia"/>
            <w:sz w:val="28"/>
            <w:szCs w:val="28"/>
          </w:rPr>
          <w:fldChar w:fldCharType="separate"/>
        </w:r>
        <w:r w:rsidR="000B7DE7" w:rsidRPr="000B7DE7">
          <w:rPr>
            <w:rFonts w:asciiTheme="minorEastAsia" w:hAnsiTheme="minorEastAsia"/>
            <w:noProof/>
            <w:sz w:val="28"/>
            <w:szCs w:val="28"/>
            <w:lang w:val="zh-CN"/>
          </w:rPr>
          <w:t>3</w:t>
        </w:r>
        <w:r w:rsidR="00945B3B" w:rsidRPr="00DD5AA4">
          <w:rPr>
            <w:rFonts w:asciiTheme="minorEastAsia" w:hAnsiTheme="minorEastAsia"/>
            <w:sz w:val="28"/>
            <w:szCs w:val="28"/>
          </w:rPr>
          <w:fldChar w:fldCharType="end"/>
        </w:r>
        <w:r w:rsidR="00C87F8F">
          <w:rPr>
            <w:rFonts w:asciiTheme="minorEastAsia" w:hAnsiTheme="minorEastAsia" w:hint="eastAsia"/>
            <w:sz w:val="28"/>
            <w:szCs w:val="28"/>
          </w:rPr>
          <w:t xml:space="preserve"> </w:t>
        </w:r>
        <w:r w:rsidRPr="00DD5AA4">
          <w:rPr>
            <w:rFonts w:asciiTheme="minorEastAsia" w:hAnsiTheme="minorEastAsia" w:hint="eastAsia"/>
            <w:sz w:val="28"/>
            <w:szCs w:val="28"/>
          </w:rPr>
          <w:t>—</w:t>
        </w:r>
      </w:p>
    </w:sdtContent>
  </w:sdt>
  <w:p w:rsidR="00DD5AA4" w:rsidRDefault="00DD5AA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729A" w:rsidRDefault="0019729A" w:rsidP="00D5741A">
      <w:r>
        <w:separator/>
      </w:r>
    </w:p>
  </w:footnote>
  <w:footnote w:type="continuationSeparator" w:id="0">
    <w:p w:rsidR="0019729A" w:rsidRDefault="0019729A" w:rsidP="00D5741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1433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E608B"/>
    <w:rsid w:val="00082DC3"/>
    <w:rsid w:val="000A257E"/>
    <w:rsid w:val="000B3547"/>
    <w:rsid w:val="000B7DE7"/>
    <w:rsid w:val="001200FA"/>
    <w:rsid w:val="00177890"/>
    <w:rsid w:val="0019729A"/>
    <w:rsid w:val="001A4252"/>
    <w:rsid w:val="002B6B6C"/>
    <w:rsid w:val="003811F2"/>
    <w:rsid w:val="003A7819"/>
    <w:rsid w:val="003E0C57"/>
    <w:rsid w:val="0049692B"/>
    <w:rsid w:val="00524376"/>
    <w:rsid w:val="005276F6"/>
    <w:rsid w:val="00553516"/>
    <w:rsid w:val="0056588B"/>
    <w:rsid w:val="00592A7C"/>
    <w:rsid w:val="005C696A"/>
    <w:rsid w:val="005F39A6"/>
    <w:rsid w:val="00685836"/>
    <w:rsid w:val="006B003D"/>
    <w:rsid w:val="006B0097"/>
    <w:rsid w:val="006C2281"/>
    <w:rsid w:val="00783932"/>
    <w:rsid w:val="00786C3D"/>
    <w:rsid w:val="007B3E7D"/>
    <w:rsid w:val="008127C2"/>
    <w:rsid w:val="00851060"/>
    <w:rsid w:val="00855331"/>
    <w:rsid w:val="00872308"/>
    <w:rsid w:val="008E1CDD"/>
    <w:rsid w:val="008E608B"/>
    <w:rsid w:val="00931B6E"/>
    <w:rsid w:val="00945B3B"/>
    <w:rsid w:val="00996438"/>
    <w:rsid w:val="00A5231E"/>
    <w:rsid w:val="00A5368F"/>
    <w:rsid w:val="00A736A0"/>
    <w:rsid w:val="00AC7613"/>
    <w:rsid w:val="00B52418"/>
    <w:rsid w:val="00B57EAA"/>
    <w:rsid w:val="00BC6F8B"/>
    <w:rsid w:val="00BD3D9F"/>
    <w:rsid w:val="00BE4665"/>
    <w:rsid w:val="00C111BD"/>
    <w:rsid w:val="00C465D0"/>
    <w:rsid w:val="00C679BB"/>
    <w:rsid w:val="00C87F8F"/>
    <w:rsid w:val="00D1665A"/>
    <w:rsid w:val="00D5741A"/>
    <w:rsid w:val="00DD5AA4"/>
    <w:rsid w:val="00DF5C58"/>
    <w:rsid w:val="00E20A27"/>
    <w:rsid w:val="00E32EE5"/>
    <w:rsid w:val="00E41BD0"/>
    <w:rsid w:val="00E47E35"/>
    <w:rsid w:val="00E74F1D"/>
    <w:rsid w:val="00E869CF"/>
    <w:rsid w:val="00F72DE6"/>
    <w:rsid w:val="00FD707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56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608B"/>
    <w:pPr>
      <w:widowControl w:val="0"/>
      <w:spacing w:line="240"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5741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5741A"/>
    <w:rPr>
      <w:sz w:val="18"/>
      <w:szCs w:val="18"/>
    </w:rPr>
  </w:style>
  <w:style w:type="paragraph" w:styleId="a4">
    <w:name w:val="footer"/>
    <w:basedOn w:val="a"/>
    <w:link w:val="Char0"/>
    <w:uiPriority w:val="99"/>
    <w:unhideWhenUsed/>
    <w:rsid w:val="00D5741A"/>
    <w:pPr>
      <w:tabs>
        <w:tab w:val="center" w:pos="4153"/>
        <w:tab w:val="right" w:pos="8306"/>
      </w:tabs>
      <w:snapToGrid w:val="0"/>
      <w:jc w:val="left"/>
    </w:pPr>
    <w:rPr>
      <w:sz w:val="18"/>
      <w:szCs w:val="18"/>
    </w:rPr>
  </w:style>
  <w:style w:type="character" w:customStyle="1" w:styleId="Char0">
    <w:name w:val="页脚 Char"/>
    <w:basedOn w:val="a0"/>
    <w:link w:val="a4"/>
    <w:uiPriority w:val="99"/>
    <w:rsid w:val="00D5741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33499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4</Pages>
  <Words>219</Words>
  <Characters>1253</Characters>
  <Application>Microsoft Office Word</Application>
  <DocSecurity>0</DocSecurity>
  <Lines>10</Lines>
  <Paragraphs>2</Paragraphs>
  <ScaleCrop>false</ScaleCrop>
  <Company>2017.4</Company>
  <LinksUpToDate>false</LinksUpToDate>
  <CharactersWithSpaces>1470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陈其根</dc:creator>
  <cp:lastModifiedBy>俞忠华</cp:lastModifiedBy>
  <cp:revision>38</cp:revision>
  <dcterms:created xsi:type="dcterms:W3CDTF">2020-09-25T08:42:00Z</dcterms:created>
  <dcterms:modified xsi:type="dcterms:W3CDTF">2020-10-19T07:25:00Z</dcterms:modified>
</cp:coreProperties>
</file>