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24" w:space="0" w:color="FF0000"/>
        </w:tblBorders>
        <w:tblLook w:val="0000" w:firstRow="0" w:lastRow="0" w:firstColumn="0" w:lastColumn="0" w:noHBand="0" w:noVBand="0"/>
      </w:tblPr>
      <w:tblGrid>
        <w:gridCol w:w="8522"/>
      </w:tblGrid>
      <w:tr w:rsidR="00023B40" w:rsidTr="00FD36C0">
        <w:trPr>
          <w:trHeight w:val="1653"/>
          <w:jc w:val="center"/>
        </w:trPr>
        <w:tc>
          <w:tcPr>
            <w:tcW w:w="5000" w:type="pct"/>
            <w:tcBorders>
              <w:tl2br w:val="nil"/>
              <w:tr2bl w:val="nil"/>
            </w:tcBorders>
            <w:vAlign w:val="center"/>
          </w:tcPr>
          <w:p w:rsidR="00023B40" w:rsidRDefault="00023B40" w:rsidP="00FD36C0">
            <w:pPr>
              <w:spacing w:line="1000" w:lineRule="exact"/>
              <w:jc w:val="distribute"/>
              <w:rPr>
                <w:rFonts w:ascii="仿宋_GB2312" w:eastAsia="仿宋_GB2312" w:hAnsi="仿宋_GB2312" w:cs="仿宋_GB2312"/>
                <w:kern w:val="0"/>
                <w:sz w:val="32"/>
                <w:szCs w:val="32"/>
              </w:rPr>
            </w:pPr>
            <w:r>
              <w:rPr>
                <w:rFonts w:ascii="方正小标宋简体" w:eastAsia="方正小标宋简体" w:hAnsi="方正小标宋简体" w:cs="方正小标宋简体" w:hint="eastAsia"/>
                <w:color w:val="FF0000"/>
                <w:spacing w:val="-23"/>
                <w:w w:val="65"/>
                <w:kern w:val="0"/>
                <w:sz w:val="72"/>
                <w:szCs w:val="72"/>
              </w:rPr>
              <w:t>嘉</w:t>
            </w:r>
            <w:r>
              <w:rPr>
                <w:rFonts w:ascii="方正小标宋简体" w:eastAsia="方正小标宋简体" w:hAnsi="方正小标宋简体" w:cs="方正小标宋简体"/>
                <w:color w:val="FF0000"/>
                <w:spacing w:val="-23"/>
                <w:w w:val="65"/>
                <w:kern w:val="0"/>
                <w:sz w:val="72"/>
                <w:szCs w:val="72"/>
              </w:rPr>
              <w:t>兴</w:t>
            </w:r>
            <w:r>
              <w:rPr>
                <w:rFonts w:ascii="方正小标宋简体" w:eastAsia="方正小标宋简体" w:hAnsi="方正小标宋简体" w:cs="方正小标宋简体" w:hint="eastAsia"/>
                <w:color w:val="FF0000"/>
                <w:spacing w:val="-23"/>
                <w:w w:val="65"/>
                <w:kern w:val="0"/>
                <w:sz w:val="72"/>
                <w:szCs w:val="72"/>
              </w:rPr>
              <w:t>市</w:t>
            </w:r>
            <w:r>
              <w:rPr>
                <w:rFonts w:ascii="方正小标宋简体" w:eastAsia="方正小标宋简体" w:hAnsi="方正小标宋简体" w:cs="方正小标宋简体"/>
                <w:color w:val="FF0000"/>
                <w:spacing w:val="-23"/>
                <w:w w:val="65"/>
                <w:kern w:val="0"/>
                <w:sz w:val="72"/>
                <w:szCs w:val="72"/>
              </w:rPr>
              <w:t>妇女联合会</w:t>
            </w:r>
            <w:r>
              <w:rPr>
                <w:rFonts w:ascii="方正小标宋简体" w:eastAsia="方正小标宋简体" w:hAnsi="方正小标宋简体" w:cs="方正小标宋简体" w:hint="eastAsia"/>
                <w:color w:val="FF0000"/>
                <w:spacing w:val="-23"/>
                <w:w w:val="65"/>
                <w:kern w:val="0"/>
                <w:sz w:val="72"/>
                <w:szCs w:val="72"/>
              </w:rPr>
              <w:t>文件</w:t>
            </w:r>
          </w:p>
          <w:p w:rsidR="00023B40" w:rsidRDefault="00023B40" w:rsidP="00FD36C0">
            <w:pPr>
              <w:spacing w:line="600" w:lineRule="exact"/>
              <w:jc w:val="center"/>
              <w:rPr>
                <w:rFonts w:ascii="仿宋_GB2312" w:eastAsia="仿宋_GB2312" w:hAnsi="仿宋_GB2312" w:cs="仿宋_GB2312"/>
                <w:kern w:val="0"/>
                <w:sz w:val="32"/>
                <w:szCs w:val="32"/>
              </w:rPr>
            </w:pPr>
          </w:p>
          <w:p w:rsidR="00023B40" w:rsidRDefault="00023B40" w:rsidP="0048256B">
            <w:pPr>
              <w:spacing w:afterLines="50" w:after="156" w:line="6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嘉市</w:t>
            </w:r>
            <w:r>
              <w:rPr>
                <w:rFonts w:ascii="仿宋_GB2312" w:eastAsia="仿宋_GB2312" w:hAnsi="仿宋_GB2312" w:cs="仿宋_GB2312"/>
                <w:kern w:val="0"/>
                <w:sz w:val="32"/>
                <w:szCs w:val="32"/>
              </w:rPr>
              <w:t>妇</w:t>
            </w:r>
            <w:r>
              <w:rPr>
                <w:rFonts w:ascii="仿宋_GB2312" w:eastAsia="仿宋_GB2312" w:hAnsi="仿宋_GB2312" w:cs="仿宋_GB2312" w:hint="eastAsia"/>
                <w:kern w:val="0"/>
                <w:sz w:val="32"/>
                <w:szCs w:val="32"/>
              </w:rPr>
              <w:t>发〔2020〕</w:t>
            </w:r>
            <w:r w:rsidR="000A581E">
              <w:rPr>
                <w:rFonts w:ascii="仿宋_GB2312" w:eastAsia="仿宋_GB2312" w:hAnsi="仿宋_GB2312" w:cs="仿宋_GB2312" w:hint="eastAsia"/>
                <w:kern w:val="0"/>
                <w:sz w:val="32"/>
                <w:szCs w:val="32"/>
              </w:rPr>
              <w:t>46</w:t>
            </w:r>
            <w:r>
              <w:rPr>
                <w:rFonts w:ascii="仿宋_GB2312" w:eastAsia="仿宋_GB2312" w:hAnsi="仿宋_GB2312" w:cs="仿宋_GB2312" w:hint="eastAsia"/>
                <w:kern w:val="0"/>
                <w:sz w:val="32"/>
                <w:szCs w:val="32"/>
              </w:rPr>
              <w:t>号</w:t>
            </w:r>
          </w:p>
        </w:tc>
      </w:tr>
    </w:tbl>
    <w:p w:rsidR="00023B40" w:rsidRDefault="00023B40" w:rsidP="00023B40">
      <w:pPr>
        <w:spacing w:line="600" w:lineRule="exact"/>
        <w:rPr>
          <w:rFonts w:ascii="仿宋_GB2312" w:eastAsia="仿宋_GB2312" w:hAnsi="仿宋_GB2312" w:cs="仿宋_GB2312"/>
          <w:sz w:val="32"/>
          <w:szCs w:val="32"/>
        </w:rPr>
      </w:pPr>
    </w:p>
    <w:p w:rsidR="000F335C" w:rsidRDefault="00023B40" w:rsidP="00023B4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AE0C81">
        <w:rPr>
          <w:rFonts w:ascii="方正小标宋简体" w:eastAsia="方正小标宋简体" w:hAnsi="方正小标宋简体" w:cs="方正小标宋简体" w:hint="eastAsia"/>
          <w:sz w:val="44"/>
          <w:szCs w:val="44"/>
        </w:rPr>
        <w:t>开展</w:t>
      </w:r>
      <w:r w:rsidR="005F5F37" w:rsidRPr="005F5F37">
        <w:rPr>
          <w:rFonts w:ascii="方正小标宋简体" w:eastAsia="方正小标宋简体" w:hAnsi="方正小标宋简体" w:cs="方正小标宋简体"/>
          <w:sz w:val="44"/>
          <w:szCs w:val="44"/>
        </w:rPr>
        <w:t>基层妇</w:t>
      </w:r>
      <w:r w:rsidR="005F5F37" w:rsidRPr="005F5F37">
        <w:rPr>
          <w:rFonts w:ascii="方正小标宋简体" w:eastAsia="方正小标宋简体" w:hAnsi="方正小标宋简体" w:cs="方正小标宋简体" w:hint="eastAsia"/>
          <w:sz w:val="44"/>
          <w:szCs w:val="44"/>
        </w:rPr>
        <w:t>女</w:t>
      </w:r>
      <w:r w:rsidR="005F5F37" w:rsidRPr="005F5F37">
        <w:rPr>
          <w:rFonts w:ascii="方正小标宋简体" w:eastAsia="方正小标宋简体" w:hAnsi="方正小标宋简体" w:cs="方正小标宋简体"/>
          <w:sz w:val="44"/>
          <w:szCs w:val="44"/>
        </w:rPr>
        <w:t>参与民主</w:t>
      </w:r>
      <w:r w:rsidR="005F5F37" w:rsidRPr="005F5F37">
        <w:rPr>
          <w:rFonts w:ascii="方正小标宋简体" w:eastAsia="方正小标宋简体" w:hAnsi="方正小标宋简体" w:cs="方正小标宋简体" w:hint="eastAsia"/>
          <w:sz w:val="44"/>
          <w:szCs w:val="44"/>
        </w:rPr>
        <w:t>管理</w:t>
      </w:r>
    </w:p>
    <w:p w:rsidR="00023B40" w:rsidRDefault="000F335C" w:rsidP="00023B40">
      <w:pPr>
        <w:spacing w:line="560" w:lineRule="exact"/>
        <w:jc w:val="center"/>
        <w:rPr>
          <w:rFonts w:ascii="方正小标宋简体" w:eastAsia="方正小标宋简体" w:hAnsi="方正小标宋简体" w:cs="方正小标宋简体"/>
          <w:sz w:val="44"/>
          <w:szCs w:val="44"/>
        </w:rPr>
      </w:pPr>
      <w:r w:rsidRPr="005F5F37">
        <w:rPr>
          <w:rFonts w:ascii="方正小标宋简体" w:eastAsia="方正小标宋简体" w:hAnsi="方正小标宋简体" w:cs="方正小标宋简体" w:hint="eastAsia"/>
          <w:sz w:val="44"/>
          <w:szCs w:val="44"/>
        </w:rPr>
        <w:t>和</w:t>
      </w:r>
      <w:r w:rsidR="00023B40">
        <w:rPr>
          <w:rFonts w:ascii="方正小标宋简体" w:eastAsia="方正小标宋简体" w:hAnsi="方正小标宋简体" w:cs="方正小标宋简体" w:hint="eastAsia"/>
          <w:sz w:val="44"/>
          <w:szCs w:val="44"/>
        </w:rPr>
        <w:t>村</w:t>
      </w:r>
      <w:r w:rsidR="005F5F37">
        <w:rPr>
          <w:rFonts w:ascii="方正小标宋简体" w:eastAsia="方正小标宋简体" w:hAnsi="方正小标宋简体" w:cs="方正小标宋简体" w:hint="eastAsia"/>
          <w:sz w:val="44"/>
          <w:szCs w:val="44"/>
        </w:rPr>
        <w:t>社</w:t>
      </w:r>
      <w:r w:rsidR="00AE0C81">
        <w:rPr>
          <w:rFonts w:ascii="方正小标宋简体" w:eastAsia="方正小标宋简体" w:hAnsi="方正小标宋简体" w:cs="方正小标宋简体" w:hint="eastAsia"/>
          <w:sz w:val="44"/>
          <w:szCs w:val="44"/>
        </w:rPr>
        <w:t>妇联</w:t>
      </w:r>
      <w:r w:rsidR="00023B40">
        <w:rPr>
          <w:rFonts w:ascii="方正小标宋简体" w:eastAsia="方正小标宋简体" w:hAnsi="方正小标宋简体" w:cs="方正小标宋简体" w:hint="eastAsia"/>
          <w:sz w:val="44"/>
          <w:szCs w:val="44"/>
        </w:rPr>
        <w:t>换届联系督导</w:t>
      </w:r>
      <w:r w:rsidR="00AE0C81">
        <w:rPr>
          <w:rFonts w:ascii="方正小标宋简体" w:eastAsia="方正小标宋简体" w:hAnsi="方正小标宋简体" w:cs="方正小标宋简体" w:hint="eastAsia"/>
          <w:sz w:val="44"/>
          <w:szCs w:val="44"/>
        </w:rPr>
        <w:t>工作</w:t>
      </w:r>
      <w:r w:rsidR="00023B40">
        <w:rPr>
          <w:rFonts w:ascii="方正小标宋简体" w:eastAsia="方正小标宋简体" w:hAnsi="方正小标宋简体" w:cs="方正小标宋简体" w:hint="eastAsia"/>
          <w:sz w:val="44"/>
          <w:szCs w:val="44"/>
        </w:rPr>
        <w:t>的通知</w:t>
      </w:r>
    </w:p>
    <w:p w:rsidR="00023B40" w:rsidRDefault="00023B40" w:rsidP="00023B40">
      <w:pPr>
        <w:spacing w:line="560" w:lineRule="exact"/>
        <w:rPr>
          <w:rFonts w:ascii="仿宋_GB2312" w:eastAsia="仿宋_GB2312" w:hAnsi="仿宋_GB2312" w:cs="仿宋_GB2312"/>
          <w:snapToGrid w:val="0"/>
          <w:color w:val="000000"/>
          <w:spacing w:val="-6"/>
          <w:sz w:val="32"/>
          <w:szCs w:val="32"/>
        </w:rPr>
      </w:pPr>
    </w:p>
    <w:p w:rsidR="00023B40" w:rsidRDefault="00AE0C81" w:rsidP="00023B40">
      <w:pPr>
        <w:spacing w:line="560" w:lineRule="exact"/>
        <w:rPr>
          <w:rFonts w:ascii="仿宋_GB2312" w:eastAsia="仿宋_GB2312" w:hAnsi="仿宋_GB2312" w:cs="仿宋_GB2312"/>
          <w:snapToGrid w:val="0"/>
          <w:color w:val="000000"/>
          <w:spacing w:val="-6"/>
          <w:kern w:val="21"/>
          <w:sz w:val="32"/>
          <w:szCs w:val="32"/>
        </w:rPr>
      </w:pPr>
      <w:r>
        <w:rPr>
          <w:rFonts w:ascii="仿宋_GB2312" w:eastAsia="仿宋_GB2312" w:hAnsi="宋体" w:hint="eastAsia"/>
          <w:kern w:val="0"/>
          <w:sz w:val="32"/>
          <w:szCs w:val="32"/>
        </w:rPr>
        <w:t>各县（市、区）妇联,</w:t>
      </w:r>
      <w:r w:rsidRPr="006351A0">
        <w:rPr>
          <w:rFonts w:ascii="仿宋_GB2312" w:eastAsia="仿宋_GB2312" w:hAnsi="宋体" w:hint="eastAsia"/>
          <w:kern w:val="0"/>
          <w:sz w:val="32"/>
          <w:szCs w:val="32"/>
        </w:rPr>
        <w:t>嘉兴经济</w:t>
      </w:r>
      <w:r>
        <w:rPr>
          <w:rFonts w:ascii="仿宋_GB2312" w:eastAsia="仿宋_GB2312" w:hAnsi="宋体" w:hint="eastAsia"/>
          <w:kern w:val="0"/>
          <w:sz w:val="32"/>
          <w:szCs w:val="32"/>
        </w:rPr>
        <w:t>技术开发区（国际商务区）、嘉兴港区妇工委,妇联</w:t>
      </w:r>
      <w:r>
        <w:rPr>
          <w:rFonts w:ascii="仿宋_GB2312" w:eastAsia="仿宋_GB2312" w:hAnsi="宋体"/>
          <w:kern w:val="0"/>
          <w:sz w:val="32"/>
          <w:szCs w:val="32"/>
        </w:rPr>
        <w:t>机关各部室</w:t>
      </w:r>
      <w:r w:rsidR="00023B40">
        <w:rPr>
          <w:rFonts w:ascii="仿宋_GB2312" w:eastAsia="仿宋_GB2312" w:hAnsi="仿宋_GB2312" w:cs="仿宋_GB2312" w:hint="eastAsia"/>
          <w:snapToGrid w:val="0"/>
          <w:color w:val="000000"/>
          <w:spacing w:val="-6"/>
          <w:kern w:val="21"/>
          <w:sz w:val="32"/>
          <w:szCs w:val="32"/>
        </w:rPr>
        <w:t>：</w:t>
      </w:r>
    </w:p>
    <w:p w:rsidR="00023B40" w:rsidRDefault="00E50CA1" w:rsidP="00023B40">
      <w:pPr>
        <w:spacing w:line="560" w:lineRule="exact"/>
        <w:ind w:firstLineChars="200" w:firstLine="616"/>
        <w:rPr>
          <w:rFonts w:ascii="仿宋_GB2312" w:eastAsia="仿宋_GB2312" w:hAnsi="仿宋_GB2312" w:cs="仿宋_GB2312"/>
          <w:snapToGrid w:val="0"/>
          <w:color w:val="000000"/>
          <w:spacing w:val="-6"/>
          <w:kern w:val="21"/>
          <w:sz w:val="32"/>
          <w:szCs w:val="32"/>
        </w:rPr>
      </w:pPr>
      <w:r w:rsidRPr="00AF70D7">
        <w:rPr>
          <w:rFonts w:ascii="仿宋" w:eastAsia="仿宋" w:hAnsi="仿宋" w:cs="楷体_GB2312"/>
          <w:bCs/>
          <w:snapToGrid w:val="0"/>
          <w:color w:val="000000"/>
          <w:spacing w:val="-6"/>
          <w:kern w:val="21"/>
          <w:sz w:val="32"/>
          <w:szCs w:val="32"/>
        </w:rPr>
        <w:t>根据省妇联</w:t>
      </w:r>
      <w:r w:rsidRPr="00AF70D7">
        <w:rPr>
          <w:rFonts w:ascii="仿宋" w:eastAsia="仿宋" w:hAnsi="仿宋" w:cs="仿宋_GB2312" w:hint="eastAsia"/>
          <w:kern w:val="0"/>
          <w:sz w:val="32"/>
          <w:szCs w:val="32"/>
        </w:rPr>
        <w:t>〔2020〕</w:t>
      </w:r>
      <w:r>
        <w:rPr>
          <w:rFonts w:ascii="仿宋_GB2312" w:eastAsia="仿宋_GB2312" w:hAnsi="仿宋_GB2312" w:cs="仿宋_GB2312" w:hint="eastAsia"/>
          <w:snapToGrid w:val="0"/>
          <w:color w:val="000000"/>
          <w:spacing w:val="-6"/>
          <w:kern w:val="21"/>
          <w:sz w:val="32"/>
          <w:szCs w:val="32"/>
        </w:rPr>
        <w:t>19号</w:t>
      </w:r>
      <w:r>
        <w:rPr>
          <w:rFonts w:ascii="仿宋_GB2312" w:eastAsia="仿宋_GB2312" w:hAnsi="仿宋_GB2312" w:cs="仿宋_GB2312"/>
          <w:snapToGrid w:val="0"/>
          <w:color w:val="000000"/>
          <w:spacing w:val="-6"/>
          <w:kern w:val="21"/>
          <w:sz w:val="32"/>
          <w:szCs w:val="32"/>
        </w:rPr>
        <w:t>文件《</w:t>
      </w:r>
      <w:r>
        <w:rPr>
          <w:rFonts w:ascii="仿宋_GB2312" w:eastAsia="仿宋_GB2312" w:hAnsi="仿宋_GB2312" w:cs="仿宋_GB2312" w:hint="eastAsia"/>
          <w:snapToGrid w:val="0"/>
          <w:color w:val="000000"/>
          <w:spacing w:val="-6"/>
          <w:kern w:val="21"/>
          <w:sz w:val="32"/>
          <w:szCs w:val="32"/>
        </w:rPr>
        <w:t>关于</w:t>
      </w:r>
      <w:r>
        <w:rPr>
          <w:rFonts w:ascii="仿宋_GB2312" w:eastAsia="仿宋_GB2312" w:hAnsi="仿宋_GB2312" w:cs="仿宋_GB2312"/>
          <w:snapToGrid w:val="0"/>
          <w:color w:val="000000"/>
          <w:spacing w:val="-6"/>
          <w:kern w:val="21"/>
          <w:sz w:val="32"/>
          <w:szCs w:val="32"/>
        </w:rPr>
        <w:t>做好</w:t>
      </w:r>
      <w:r>
        <w:rPr>
          <w:rFonts w:ascii="仿宋_GB2312" w:eastAsia="仿宋_GB2312" w:hAnsi="仿宋_GB2312" w:cs="仿宋_GB2312" w:hint="eastAsia"/>
          <w:snapToGrid w:val="0"/>
          <w:color w:val="000000"/>
          <w:spacing w:val="-6"/>
          <w:kern w:val="21"/>
          <w:sz w:val="32"/>
          <w:szCs w:val="32"/>
        </w:rPr>
        <w:t>推动</w:t>
      </w:r>
      <w:r>
        <w:rPr>
          <w:rFonts w:ascii="仿宋_GB2312" w:eastAsia="仿宋_GB2312" w:hAnsi="仿宋_GB2312" w:cs="仿宋_GB2312"/>
          <w:snapToGrid w:val="0"/>
          <w:color w:val="000000"/>
          <w:spacing w:val="-6"/>
          <w:kern w:val="21"/>
          <w:sz w:val="32"/>
          <w:szCs w:val="32"/>
        </w:rPr>
        <w:t>基层妇</w:t>
      </w:r>
      <w:r>
        <w:rPr>
          <w:rFonts w:ascii="仿宋_GB2312" w:eastAsia="仿宋_GB2312" w:hAnsi="仿宋_GB2312" w:cs="仿宋_GB2312" w:hint="eastAsia"/>
          <w:snapToGrid w:val="0"/>
          <w:color w:val="000000"/>
          <w:spacing w:val="-6"/>
          <w:kern w:val="21"/>
          <w:sz w:val="32"/>
          <w:szCs w:val="32"/>
        </w:rPr>
        <w:t>女</w:t>
      </w:r>
      <w:r>
        <w:rPr>
          <w:rFonts w:ascii="仿宋_GB2312" w:eastAsia="仿宋_GB2312" w:hAnsi="仿宋_GB2312" w:cs="仿宋_GB2312"/>
          <w:snapToGrid w:val="0"/>
          <w:color w:val="000000"/>
          <w:spacing w:val="-6"/>
          <w:kern w:val="21"/>
          <w:sz w:val="32"/>
          <w:szCs w:val="32"/>
        </w:rPr>
        <w:t>参与民主</w:t>
      </w:r>
      <w:r>
        <w:rPr>
          <w:rFonts w:ascii="仿宋_GB2312" w:eastAsia="仿宋_GB2312" w:hAnsi="仿宋_GB2312" w:cs="仿宋_GB2312" w:hint="eastAsia"/>
          <w:snapToGrid w:val="0"/>
          <w:color w:val="000000"/>
          <w:spacing w:val="-6"/>
          <w:kern w:val="21"/>
          <w:sz w:val="32"/>
          <w:szCs w:val="32"/>
        </w:rPr>
        <w:t>管理和</w:t>
      </w:r>
      <w:r>
        <w:rPr>
          <w:rFonts w:ascii="仿宋_GB2312" w:eastAsia="仿宋_GB2312" w:hAnsi="仿宋_GB2312" w:cs="仿宋_GB2312"/>
          <w:snapToGrid w:val="0"/>
          <w:color w:val="000000"/>
          <w:spacing w:val="-6"/>
          <w:kern w:val="21"/>
          <w:sz w:val="32"/>
          <w:szCs w:val="32"/>
        </w:rPr>
        <w:t>村社妇联换届工作的</w:t>
      </w:r>
      <w:r>
        <w:rPr>
          <w:rFonts w:ascii="仿宋_GB2312" w:eastAsia="仿宋_GB2312" w:hAnsi="仿宋_GB2312" w:cs="仿宋_GB2312" w:hint="eastAsia"/>
          <w:snapToGrid w:val="0"/>
          <w:color w:val="000000"/>
          <w:spacing w:val="-6"/>
          <w:kern w:val="21"/>
          <w:sz w:val="32"/>
          <w:szCs w:val="32"/>
        </w:rPr>
        <w:t>通知</w:t>
      </w:r>
      <w:r>
        <w:rPr>
          <w:rFonts w:ascii="仿宋_GB2312" w:eastAsia="仿宋_GB2312" w:hAnsi="仿宋_GB2312" w:cs="仿宋_GB2312"/>
          <w:snapToGrid w:val="0"/>
          <w:color w:val="000000"/>
          <w:spacing w:val="-6"/>
          <w:kern w:val="21"/>
          <w:sz w:val="32"/>
          <w:szCs w:val="32"/>
        </w:rPr>
        <w:t>》要求</w:t>
      </w:r>
      <w:r>
        <w:rPr>
          <w:rFonts w:ascii="仿宋_GB2312" w:eastAsia="仿宋_GB2312" w:hAnsi="仿宋_GB2312" w:cs="仿宋_GB2312" w:hint="eastAsia"/>
          <w:snapToGrid w:val="0"/>
          <w:color w:val="000000"/>
          <w:spacing w:val="-6"/>
          <w:kern w:val="21"/>
          <w:sz w:val="32"/>
          <w:szCs w:val="32"/>
        </w:rPr>
        <w:t>，</w:t>
      </w:r>
      <w:r w:rsidR="00023B40">
        <w:rPr>
          <w:rFonts w:ascii="仿宋_GB2312" w:eastAsia="仿宋_GB2312" w:hAnsi="仿宋_GB2312" w:cs="仿宋_GB2312" w:hint="eastAsia"/>
          <w:snapToGrid w:val="0"/>
          <w:color w:val="000000"/>
          <w:spacing w:val="-6"/>
          <w:kern w:val="21"/>
          <w:sz w:val="32"/>
          <w:szCs w:val="32"/>
        </w:rPr>
        <w:t>为高质量</w:t>
      </w:r>
      <w:r w:rsidR="005F5F37">
        <w:rPr>
          <w:rFonts w:ascii="仿宋_GB2312" w:eastAsia="仿宋_GB2312" w:hAnsi="仿宋_GB2312" w:cs="仿宋_GB2312" w:hint="eastAsia"/>
          <w:snapToGrid w:val="0"/>
          <w:color w:val="000000"/>
          <w:spacing w:val="-6"/>
          <w:kern w:val="21"/>
          <w:sz w:val="32"/>
          <w:szCs w:val="32"/>
        </w:rPr>
        <w:t>推动基层妇女参与民主管理、</w:t>
      </w:r>
      <w:r w:rsidR="00023B40">
        <w:rPr>
          <w:rFonts w:ascii="仿宋_GB2312" w:eastAsia="仿宋_GB2312" w:hAnsi="仿宋_GB2312" w:cs="仿宋_GB2312" w:hint="eastAsia"/>
          <w:snapToGrid w:val="0"/>
          <w:color w:val="000000"/>
          <w:spacing w:val="-6"/>
          <w:kern w:val="21"/>
          <w:sz w:val="32"/>
          <w:szCs w:val="32"/>
        </w:rPr>
        <w:t>做好全市村</w:t>
      </w:r>
      <w:r w:rsidR="005F5F37">
        <w:rPr>
          <w:rFonts w:ascii="仿宋_GB2312" w:eastAsia="仿宋_GB2312" w:hAnsi="仿宋_GB2312" w:cs="仿宋_GB2312" w:hint="eastAsia"/>
          <w:snapToGrid w:val="0"/>
          <w:color w:val="000000"/>
          <w:spacing w:val="-6"/>
          <w:kern w:val="21"/>
          <w:sz w:val="32"/>
          <w:szCs w:val="32"/>
        </w:rPr>
        <w:t>社</w:t>
      </w:r>
      <w:r w:rsidR="009B3726">
        <w:rPr>
          <w:rFonts w:ascii="仿宋_GB2312" w:eastAsia="仿宋_GB2312" w:hAnsi="仿宋_GB2312" w:cs="仿宋_GB2312" w:hint="eastAsia"/>
          <w:snapToGrid w:val="0"/>
          <w:color w:val="000000"/>
          <w:spacing w:val="-6"/>
          <w:kern w:val="21"/>
          <w:sz w:val="32"/>
          <w:szCs w:val="32"/>
        </w:rPr>
        <w:t>妇联</w:t>
      </w:r>
      <w:r w:rsidR="00023B40">
        <w:rPr>
          <w:rFonts w:ascii="仿宋_GB2312" w:eastAsia="仿宋_GB2312" w:hAnsi="仿宋_GB2312" w:cs="仿宋_GB2312" w:hint="eastAsia"/>
          <w:snapToGrid w:val="0"/>
          <w:color w:val="000000"/>
          <w:spacing w:val="-6"/>
          <w:kern w:val="21"/>
          <w:sz w:val="32"/>
          <w:szCs w:val="32"/>
        </w:rPr>
        <w:t>组织换届工作，切实加强</w:t>
      </w:r>
      <w:r w:rsidR="00AE0C81">
        <w:rPr>
          <w:rFonts w:ascii="仿宋_GB2312" w:eastAsia="仿宋_GB2312" w:hAnsi="仿宋_GB2312" w:cs="仿宋_GB2312" w:hint="eastAsia"/>
          <w:snapToGrid w:val="0"/>
          <w:color w:val="000000"/>
          <w:spacing w:val="-6"/>
          <w:kern w:val="21"/>
          <w:sz w:val="32"/>
          <w:szCs w:val="32"/>
        </w:rPr>
        <w:t>工作督查指导，经研究，决定开</w:t>
      </w:r>
      <w:r w:rsidR="00AE0C81">
        <w:rPr>
          <w:rFonts w:ascii="仿宋_GB2312" w:eastAsia="仿宋_GB2312" w:hAnsi="仿宋_GB2312" w:cs="仿宋_GB2312"/>
          <w:snapToGrid w:val="0"/>
          <w:color w:val="000000"/>
          <w:spacing w:val="-6"/>
          <w:kern w:val="21"/>
          <w:sz w:val="32"/>
          <w:szCs w:val="32"/>
        </w:rPr>
        <w:t>展</w:t>
      </w:r>
      <w:r w:rsidR="005F5F37">
        <w:rPr>
          <w:rFonts w:ascii="仿宋_GB2312" w:eastAsia="仿宋_GB2312" w:hAnsi="仿宋_GB2312" w:cs="仿宋_GB2312"/>
          <w:snapToGrid w:val="0"/>
          <w:color w:val="000000"/>
          <w:spacing w:val="-6"/>
          <w:kern w:val="21"/>
          <w:sz w:val="32"/>
          <w:szCs w:val="32"/>
        </w:rPr>
        <w:t>基层妇</w:t>
      </w:r>
      <w:r w:rsidR="005F5F37">
        <w:rPr>
          <w:rFonts w:ascii="仿宋_GB2312" w:eastAsia="仿宋_GB2312" w:hAnsi="仿宋_GB2312" w:cs="仿宋_GB2312" w:hint="eastAsia"/>
          <w:snapToGrid w:val="0"/>
          <w:color w:val="000000"/>
          <w:spacing w:val="-6"/>
          <w:kern w:val="21"/>
          <w:sz w:val="32"/>
          <w:szCs w:val="32"/>
        </w:rPr>
        <w:t>女</w:t>
      </w:r>
      <w:r w:rsidR="005F5F37">
        <w:rPr>
          <w:rFonts w:ascii="仿宋_GB2312" w:eastAsia="仿宋_GB2312" w:hAnsi="仿宋_GB2312" w:cs="仿宋_GB2312"/>
          <w:snapToGrid w:val="0"/>
          <w:color w:val="000000"/>
          <w:spacing w:val="-6"/>
          <w:kern w:val="21"/>
          <w:sz w:val="32"/>
          <w:szCs w:val="32"/>
        </w:rPr>
        <w:t>参与民主</w:t>
      </w:r>
      <w:r w:rsidR="005F5F37">
        <w:rPr>
          <w:rFonts w:ascii="仿宋_GB2312" w:eastAsia="仿宋_GB2312" w:hAnsi="仿宋_GB2312" w:cs="仿宋_GB2312" w:hint="eastAsia"/>
          <w:snapToGrid w:val="0"/>
          <w:color w:val="000000"/>
          <w:spacing w:val="-6"/>
          <w:kern w:val="21"/>
          <w:sz w:val="32"/>
          <w:szCs w:val="32"/>
        </w:rPr>
        <w:t>管理和</w:t>
      </w:r>
      <w:r w:rsidR="00023B40">
        <w:rPr>
          <w:rFonts w:ascii="仿宋_GB2312" w:eastAsia="仿宋_GB2312" w:hAnsi="仿宋_GB2312" w:cs="仿宋_GB2312" w:hint="eastAsia"/>
          <w:snapToGrid w:val="0"/>
          <w:color w:val="000000"/>
          <w:spacing w:val="-6"/>
          <w:kern w:val="21"/>
          <w:sz w:val="32"/>
          <w:szCs w:val="32"/>
        </w:rPr>
        <w:t>村社</w:t>
      </w:r>
      <w:r w:rsidR="00AE0C81">
        <w:rPr>
          <w:rFonts w:ascii="仿宋_GB2312" w:eastAsia="仿宋_GB2312" w:hAnsi="仿宋_GB2312" w:cs="仿宋_GB2312" w:hint="eastAsia"/>
          <w:snapToGrid w:val="0"/>
          <w:color w:val="000000"/>
          <w:spacing w:val="-6"/>
          <w:kern w:val="21"/>
          <w:sz w:val="32"/>
          <w:szCs w:val="32"/>
        </w:rPr>
        <w:t>妇联</w:t>
      </w:r>
      <w:r w:rsidR="00023B40">
        <w:rPr>
          <w:rFonts w:ascii="仿宋_GB2312" w:eastAsia="仿宋_GB2312" w:hAnsi="仿宋_GB2312" w:cs="仿宋_GB2312" w:hint="eastAsia"/>
          <w:snapToGrid w:val="0"/>
          <w:color w:val="000000"/>
          <w:spacing w:val="-6"/>
          <w:kern w:val="21"/>
          <w:sz w:val="32"/>
          <w:szCs w:val="32"/>
        </w:rPr>
        <w:t>组织换届联系督导</w:t>
      </w:r>
      <w:r w:rsidR="00AE0C81">
        <w:rPr>
          <w:rFonts w:ascii="仿宋_GB2312" w:eastAsia="仿宋_GB2312" w:hAnsi="仿宋_GB2312" w:cs="仿宋_GB2312" w:hint="eastAsia"/>
          <w:snapToGrid w:val="0"/>
          <w:color w:val="000000"/>
          <w:spacing w:val="-6"/>
          <w:kern w:val="21"/>
          <w:sz w:val="32"/>
          <w:szCs w:val="32"/>
        </w:rPr>
        <w:t>工作</w:t>
      </w:r>
      <w:r w:rsidR="00023B40">
        <w:rPr>
          <w:rFonts w:ascii="仿宋_GB2312" w:eastAsia="仿宋_GB2312" w:hAnsi="仿宋_GB2312" w:cs="仿宋_GB2312" w:hint="eastAsia"/>
          <w:snapToGrid w:val="0"/>
          <w:color w:val="000000"/>
          <w:spacing w:val="-6"/>
          <w:kern w:val="21"/>
          <w:sz w:val="32"/>
          <w:szCs w:val="32"/>
        </w:rPr>
        <w:t>。现将有关事项通知如下：</w:t>
      </w:r>
    </w:p>
    <w:p w:rsidR="00023B40" w:rsidRDefault="00023B40" w:rsidP="00023B40">
      <w:pPr>
        <w:spacing w:line="560" w:lineRule="exact"/>
        <w:ind w:firstLineChars="200" w:firstLine="616"/>
        <w:rPr>
          <w:rFonts w:ascii="黑体" w:eastAsia="黑体" w:hAnsi="黑体" w:cs="黑体"/>
          <w:snapToGrid w:val="0"/>
          <w:color w:val="000000"/>
          <w:spacing w:val="-6"/>
          <w:kern w:val="21"/>
          <w:sz w:val="32"/>
          <w:szCs w:val="32"/>
        </w:rPr>
      </w:pPr>
      <w:r>
        <w:rPr>
          <w:rFonts w:ascii="黑体" w:eastAsia="黑体" w:hAnsi="黑体" w:cs="黑体" w:hint="eastAsia"/>
          <w:snapToGrid w:val="0"/>
          <w:color w:val="000000"/>
          <w:spacing w:val="-6"/>
          <w:kern w:val="21"/>
          <w:sz w:val="32"/>
          <w:szCs w:val="32"/>
        </w:rPr>
        <w:t>一、联系</w:t>
      </w:r>
      <w:r w:rsidR="0048256B">
        <w:rPr>
          <w:rFonts w:ascii="黑体" w:eastAsia="黑体" w:hAnsi="黑体" w:cs="黑体" w:hint="eastAsia"/>
          <w:snapToGrid w:val="0"/>
          <w:color w:val="000000"/>
          <w:spacing w:val="-6"/>
          <w:kern w:val="21"/>
          <w:sz w:val="32"/>
          <w:szCs w:val="32"/>
        </w:rPr>
        <w:t>督导</w:t>
      </w:r>
      <w:r>
        <w:rPr>
          <w:rFonts w:ascii="黑体" w:eastAsia="黑体" w:hAnsi="黑体" w:cs="黑体" w:hint="eastAsia"/>
          <w:snapToGrid w:val="0"/>
          <w:color w:val="000000"/>
          <w:spacing w:val="-6"/>
          <w:kern w:val="21"/>
          <w:sz w:val="32"/>
          <w:szCs w:val="32"/>
        </w:rPr>
        <w:t>安排</w:t>
      </w:r>
    </w:p>
    <w:p w:rsidR="00023B40" w:rsidRDefault="00023B40" w:rsidP="00023B40">
      <w:pPr>
        <w:spacing w:line="560" w:lineRule="exact"/>
        <w:ind w:firstLineChars="200" w:firstLine="616"/>
        <w:rPr>
          <w:rFonts w:ascii="仿宋_GB2312" w:eastAsia="仿宋_GB2312" w:hAnsi="仿宋_GB2312" w:cs="仿宋_GB2312"/>
          <w:snapToGrid w:val="0"/>
          <w:color w:val="000000"/>
          <w:spacing w:val="-6"/>
          <w:kern w:val="21"/>
          <w:sz w:val="32"/>
          <w:szCs w:val="32"/>
        </w:rPr>
      </w:pPr>
      <w:r>
        <w:rPr>
          <w:rFonts w:ascii="仿宋_GB2312" w:eastAsia="仿宋_GB2312" w:hAnsi="仿宋_GB2312" w:cs="仿宋_GB2312" w:hint="eastAsia"/>
          <w:snapToGrid w:val="0"/>
          <w:color w:val="000000"/>
          <w:spacing w:val="-6"/>
          <w:kern w:val="21"/>
          <w:sz w:val="32"/>
          <w:szCs w:val="32"/>
        </w:rPr>
        <w:t>市</w:t>
      </w:r>
      <w:r w:rsidR="00AE0C81">
        <w:rPr>
          <w:rFonts w:ascii="仿宋_GB2312" w:eastAsia="仿宋_GB2312" w:hAnsi="仿宋_GB2312" w:cs="仿宋_GB2312" w:hint="eastAsia"/>
          <w:snapToGrid w:val="0"/>
          <w:color w:val="000000"/>
          <w:spacing w:val="-6"/>
          <w:kern w:val="21"/>
          <w:sz w:val="32"/>
          <w:szCs w:val="32"/>
        </w:rPr>
        <w:t>妇联</w:t>
      </w:r>
      <w:r w:rsidR="00AE0C81">
        <w:rPr>
          <w:rFonts w:ascii="仿宋_GB2312" w:eastAsia="仿宋_GB2312" w:hAnsi="仿宋_GB2312" w:cs="仿宋_GB2312"/>
          <w:snapToGrid w:val="0"/>
          <w:color w:val="000000"/>
          <w:spacing w:val="-6"/>
          <w:kern w:val="21"/>
          <w:sz w:val="32"/>
          <w:szCs w:val="32"/>
        </w:rPr>
        <w:t>领导和各部室</w:t>
      </w:r>
      <w:r>
        <w:rPr>
          <w:rFonts w:ascii="仿宋_GB2312" w:eastAsia="仿宋_GB2312" w:hAnsi="仿宋_GB2312" w:cs="仿宋_GB2312" w:hint="eastAsia"/>
          <w:snapToGrid w:val="0"/>
          <w:color w:val="000000"/>
          <w:spacing w:val="-6"/>
          <w:kern w:val="21"/>
          <w:sz w:val="32"/>
          <w:szCs w:val="32"/>
        </w:rPr>
        <w:t>分别联系县（市、区）或嘉兴经济技术开发区、嘉兴港区，全面负责联系督导该地的</w:t>
      </w:r>
      <w:r w:rsidR="00140F08">
        <w:rPr>
          <w:rFonts w:ascii="仿宋_GB2312" w:eastAsia="仿宋_GB2312" w:hAnsi="仿宋_GB2312" w:cs="仿宋_GB2312"/>
          <w:snapToGrid w:val="0"/>
          <w:color w:val="000000"/>
          <w:spacing w:val="-6"/>
          <w:kern w:val="21"/>
          <w:sz w:val="32"/>
          <w:szCs w:val="32"/>
        </w:rPr>
        <w:t>基层妇</w:t>
      </w:r>
      <w:r w:rsidR="00140F08">
        <w:rPr>
          <w:rFonts w:ascii="仿宋_GB2312" w:eastAsia="仿宋_GB2312" w:hAnsi="仿宋_GB2312" w:cs="仿宋_GB2312" w:hint="eastAsia"/>
          <w:snapToGrid w:val="0"/>
          <w:color w:val="000000"/>
          <w:spacing w:val="-6"/>
          <w:kern w:val="21"/>
          <w:sz w:val="32"/>
          <w:szCs w:val="32"/>
        </w:rPr>
        <w:t>女</w:t>
      </w:r>
      <w:r w:rsidR="00140F08">
        <w:rPr>
          <w:rFonts w:ascii="仿宋_GB2312" w:eastAsia="仿宋_GB2312" w:hAnsi="仿宋_GB2312" w:cs="仿宋_GB2312"/>
          <w:snapToGrid w:val="0"/>
          <w:color w:val="000000"/>
          <w:spacing w:val="-6"/>
          <w:kern w:val="21"/>
          <w:sz w:val="32"/>
          <w:szCs w:val="32"/>
        </w:rPr>
        <w:t>参与民主</w:t>
      </w:r>
      <w:r w:rsidR="00140F08">
        <w:rPr>
          <w:rFonts w:ascii="仿宋_GB2312" w:eastAsia="仿宋_GB2312" w:hAnsi="仿宋_GB2312" w:cs="仿宋_GB2312" w:hint="eastAsia"/>
          <w:snapToGrid w:val="0"/>
          <w:color w:val="000000"/>
          <w:spacing w:val="-6"/>
          <w:kern w:val="21"/>
          <w:sz w:val="32"/>
          <w:szCs w:val="32"/>
        </w:rPr>
        <w:t>管理和</w:t>
      </w:r>
      <w:r>
        <w:rPr>
          <w:rFonts w:ascii="仿宋_GB2312" w:eastAsia="仿宋_GB2312" w:hAnsi="仿宋_GB2312" w:cs="仿宋_GB2312" w:hint="eastAsia"/>
          <w:snapToGrid w:val="0"/>
          <w:color w:val="000000"/>
          <w:spacing w:val="-6"/>
          <w:kern w:val="21"/>
          <w:sz w:val="32"/>
          <w:szCs w:val="32"/>
        </w:rPr>
        <w:t>村</w:t>
      </w:r>
      <w:r w:rsidR="00140F08">
        <w:rPr>
          <w:rFonts w:ascii="仿宋_GB2312" w:eastAsia="仿宋_GB2312" w:hAnsi="仿宋_GB2312" w:cs="仿宋_GB2312" w:hint="eastAsia"/>
          <w:snapToGrid w:val="0"/>
          <w:color w:val="000000"/>
          <w:spacing w:val="-6"/>
          <w:kern w:val="21"/>
          <w:sz w:val="32"/>
          <w:szCs w:val="32"/>
        </w:rPr>
        <w:t>社</w:t>
      </w:r>
      <w:r w:rsidR="00AE0C81">
        <w:rPr>
          <w:rFonts w:ascii="仿宋_GB2312" w:eastAsia="仿宋_GB2312" w:hAnsi="仿宋_GB2312" w:cs="仿宋_GB2312" w:hint="eastAsia"/>
          <w:snapToGrid w:val="0"/>
          <w:color w:val="000000"/>
          <w:spacing w:val="-6"/>
          <w:kern w:val="21"/>
          <w:sz w:val="32"/>
          <w:szCs w:val="32"/>
        </w:rPr>
        <w:t>妇联</w:t>
      </w:r>
      <w:r>
        <w:rPr>
          <w:rFonts w:ascii="仿宋_GB2312" w:eastAsia="仿宋_GB2312" w:hAnsi="仿宋_GB2312" w:cs="仿宋_GB2312" w:hint="eastAsia"/>
          <w:snapToGrid w:val="0"/>
          <w:color w:val="000000"/>
          <w:spacing w:val="-6"/>
          <w:kern w:val="21"/>
          <w:sz w:val="32"/>
          <w:szCs w:val="32"/>
        </w:rPr>
        <w:t>组织换届工作。</w:t>
      </w:r>
    </w:p>
    <w:p w:rsidR="00AE0C81" w:rsidRDefault="00B357EA" w:rsidP="00023B40">
      <w:pPr>
        <w:spacing w:line="560" w:lineRule="exact"/>
        <w:ind w:firstLineChars="200" w:firstLine="616"/>
        <w:rPr>
          <w:rFonts w:ascii="仿宋_GB2312" w:eastAsia="仿宋_GB2312" w:hAnsi="仿宋_GB2312" w:cs="仿宋_GB2312"/>
          <w:snapToGrid w:val="0"/>
          <w:color w:val="000000"/>
          <w:spacing w:val="-6"/>
          <w:kern w:val="21"/>
          <w:sz w:val="32"/>
          <w:szCs w:val="32"/>
        </w:rPr>
      </w:pPr>
      <w:r>
        <w:rPr>
          <w:rFonts w:ascii="仿宋_GB2312" w:eastAsia="仿宋_GB2312" w:hAnsi="仿宋_GB2312" w:cs="仿宋_GB2312" w:hint="eastAsia"/>
          <w:snapToGrid w:val="0"/>
          <w:color w:val="000000"/>
          <w:spacing w:val="-6"/>
          <w:kern w:val="21"/>
          <w:sz w:val="32"/>
          <w:szCs w:val="32"/>
        </w:rPr>
        <w:t>南湖区、嘉</w:t>
      </w:r>
      <w:r>
        <w:rPr>
          <w:rFonts w:ascii="仿宋_GB2312" w:eastAsia="仿宋_GB2312" w:hAnsi="仿宋_GB2312" w:cs="仿宋_GB2312"/>
          <w:snapToGrid w:val="0"/>
          <w:color w:val="000000"/>
          <w:spacing w:val="-6"/>
          <w:kern w:val="21"/>
          <w:sz w:val="32"/>
          <w:szCs w:val="32"/>
        </w:rPr>
        <w:t>善县</w:t>
      </w:r>
      <w:r>
        <w:rPr>
          <w:rFonts w:ascii="仿宋_GB2312" w:eastAsia="仿宋_GB2312" w:hAnsi="仿宋_GB2312" w:cs="仿宋_GB2312" w:hint="eastAsia"/>
          <w:snapToGrid w:val="0"/>
          <w:color w:val="000000"/>
          <w:spacing w:val="-6"/>
          <w:kern w:val="21"/>
          <w:sz w:val="32"/>
          <w:szCs w:val="32"/>
        </w:rPr>
        <w:t>：</w:t>
      </w:r>
      <w:r w:rsidR="00AE0C81">
        <w:rPr>
          <w:rFonts w:ascii="仿宋_GB2312" w:eastAsia="仿宋_GB2312" w:hAnsi="仿宋_GB2312" w:cs="仿宋_GB2312" w:hint="eastAsia"/>
          <w:snapToGrid w:val="0"/>
          <w:color w:val="000000"/>
          <w:spacing w:val="-6"/>
          <w:kern w:val="21"/>
          <w:sz w:val="32"/>
          <w:szCs w:val="32"/>
        </w:rPr>
        <w:t>周</w:t>
      </w:r>
      <w:r w:rsidR="00AE0C81">
        <w:rPr>
          <w:rFonts w:ascii="仿宋_GB2312" w:eastAsia="仿宋_GB2312" w:hAnsi="仿宋_GB2312" w:cs="仿宋_GB2312"/>
          <w:snapToGrid w:val="0"/>
          <w:color w:val="000000"/>
          <w:spacing w:val="-6"/>
          <w:kern w:val="21"/>
          <w:sz w:val="32"/>
          <w:szCs w:val="32"/>
        </w:rPr>
        <w:t>静</w:t>
      </w:r>
      <w:r>
        <w:rPr>
          <w:rFonts w:ascii="仿宋_GB2312" w:eastAsia="仿宋_GB2312" w:hAnsi="仿宋_GB2312" w:cs="仿宋_GB2312" w:hint="eastAsia"/>
          <w:snapToGrid w:val="0"/>
          <w:color w:val="000000"/>
          <w:spacing w:val="-6"/>
          <w:kern w:val="21"/>
          <w:sz w:val="32"/>
          <w:szCs w:val="32"/>
        </w:rPr>
        <w:t xml:space="preserve">  办公</w:t>
      </w:r>
      <w:r>
        <w:rPr>
          <w:rFonts w:ascii="仿宋_GB2312" w:eastAsia="仿宋_GB2312" w:hAnsi="仿宋_GB2312" w:cs="仿宋_GB2312"/>
          <w:snapToGrid w:val="0"/>
          <w:color w:val="000000"/>
          <w:spacing w:val="-6"/>
          <w:kern w:val="21"/>
          <w:sz w:val="32"/>
          <w:szCs w:val="32"/>
        </w:rPr>
        <w:t>室</w:t>
      </w:r>
    </w:p>
    <w:p w:rsidR="009B3726" w:rsidRDefault="009B3726" w:rsidP="009B3726">
      <w:pPr>
        <w:spacing w:line="560" w:lineRule="exact"/>
        <w:ind w:firstLineChars="200" w:firstLine="616"/>
        <w:rPr>
          <w:rFonts w:ascii="仿宋_GB2312" w:eastAsia="仿宋_GB2312" w:hAnsi="仿宋_GB2312" w:cs="仿宋_GB2312"/>
          <w:snapToGrid w:val="0"/>
          <w:color w:val="000000"/>
          <w:spacing w:val="-6"/>
          <w:kern w:val="21"/>
          <w:sz w:val="32"/>
          <w:szCs w:val="32"/>
        </w:rPr>
      </w:pPr>
      <w:r>
        <w:rPr>
          <w:rFonts w:ascii="仿宋_GB2312" w:eastAsia="仿宋_GB2312" w:hAnsi="仿宋_GB2312" w:cs="仿宋_GB2312" w:hint="eastAsia"/>
          <w:snapToGrid w:val="0"/>
          <w:color w:val="000000"/>
          <w:spacing w:val="-6"/>
          <w:kern w:val="21"/>
          <w:sz w:val="32"/>
          <w:szCs w:val="32"/>
        </w:rPr>
        <w:t>平</w:t>
      </w:r>
      <w:r>
        <w:rPr>
          <w:rFonts w:ascii="仿宋_GB2312" w:eastAsia="仿宋_GB2312" w:hAnsi="仿宋_GB2312" w:cs="仿宋_GB2312"/>
          <w:snapToGrid w:val="0"/>
          <w:color w:val="000000"/>
          <w:spacing w:val="-6"/>
          <w:kern w:val="21"/>
          <w:sz w:val="32"/>
          <w:szCs w:val="32"/>
        </w:rPr>
        <w:t>湖市</w:t>
      </w:r>
      <w:r>
        <w:rPr>
          <w:rFonts w:ascii="仿宋_GB2312" w:eastAsia="仿宋_GB2312" w:hAnsi="仿宋_GB2312" w:cs="仿宋_GB2312" w:hint="eastAsia"/>
          <w:snapToGrid w:val="0"/>
          <w:color w:val="000000"/>
          <w:spacing w:val="-6"/>
          <w:kern w:val="21"/>
          <w:sz w:val="32"/>
          <w:szCs w:val="32"/>
        </w:rPr>
        <w:t>、</w:t>
      </w:r>
      <w:r>
        <w:rPr>
          <w:rFonts w:ascii="仿宋_GB2312" w:eastAsia="仿宋_GB2312" w:hAnsi="仿宋_GB2312" w:cs="仿宋_GB2312"/>
          <w:snapToGrid w:val="0"/>
          <w:color w:val="000000"/>
          <w:spacing w:val="-6"/>
          <w:kern w:val="21"/>
          <w:sz w:val="32"/>
          <w:szCs w:val="32"/>
        </w:rPr>
        <w:t>港区</w:t>
      </w:r>
      <w:r>
        <w:rPr>
          <w:rFonts w:ascii="仿宋_GB2312" w:eastAsia="仿宋_GB2312" w:hAnsi="仿宋_GB2312" w:cs="仿宋_GB2312" w:hint="eastAsia"/>
          <w:snapToGrid w:val="0"/>
          <w:color w:val="000000"/>
          <w:spacing w:val="-6"/>
          <w:kern w:val="21"/>
          <w:sz w:val="32"/>
          <w:szCs w:val="32"/>
        </w:rPr>
        <w:t>：陈</w:t>
      </w:r>
      <w:r>
        <w:rPr>
          <w:rFonts w:ascii="仿宋_GB2312" w:eastAsia="仿宋_GB2312" w:hAnsi="仿宋_GB2312" w:cs="仿宋_GB2312"/>
          <w:snapToGrid w:val="0"/>
          <w:color w:val="000000"/>
          <w:spacing w:val="-6"/>
          <w:kern w:val="21"/>
          <w:sz w:val="32"/>
          <w:szCs w:val="32"/>
        </w:rPr>
        <w:t>敏红</w:t>
      </w:r>
      <w:r>
        <w:rPr>
          <w:rFonts w:ascii="仿宋_GB2312" w:eastAsia="仿宋_GB2312" w:hAnsi="仿宋_GB2312" w:cs="仿宋_GB2312" w:hint="eastAsia"/>
          <w:snapToGrid w:val="0"/>
          <w:color w:val="000000"/>
          <w:spacing w:val="-6"/>
          <w:kern w:val="21"/>
          <w:sz w:val="32"/>
          <w:szCs w:val="32"/>
        </w:rPr>
        <w:t xml:space="preserve">  组宣</w:t>
      </w:r>
      <w:r>
        <w:rPr>
          <w:rFonts w:ascii="仿宋_GB2312" w:eastAsia="仿宋_GB2312" w:hAnsi="仿宋_GB2312" w:cs="仿宋_GB2312"/>
          <w:snapToGrid w:val="0"/>
          <w:color w:val="000000"/>
          <w:spacing w:val="-6"/>
          <w:kern w:val="21"/>
          <w:sz w:val="32"/>
          <w:szCs w:val="32"/>
        </w:rPr>
        <w:t>部</w:t>
      </w:r>
    </w:p>
    <w:p w:rsidR="00B357EA" w:rsidRDefault="00B357EA" w:rsidP="00023B40">
      <w:pPr>
        <w:spacing w:line="560" w:lineRule="exact"/>
        <w:ind w:firstLineChars="200" w:firstLine="616"/>
        <w:rPr>
          <w:rFonts w:ascii="仿宋_GB2312" w:eastAsia="仿宋_GB2312" w:hAnsi="仿宋_GB2312" w:cs="仿宋_GB2312"/>
          <w:snapToGrid w:val="0"/>
          <w:color w:val="000000"/>
          <w:spacing w:val="-6"/>
          <w:kern w:val="21"/>
          <w:sz w:val="32"/>
          <w:szCs w:val="32"/>
        </w:rPr>
      </w:pPr>
      <w:r>
        <w:rPr>
          <w:rFonts w:ascii="仿宋_GB2312" w:eastAsia="仿宋_GB2312" w:hAnsi="仿宋_GB2312" w:cs="仿宋_GB2312"/>
          <w:snapToGrid w:val="0"/>
          <w:color w:val="000000"/>
          <w:spacing w:val="-6"/>
          <w:kern w:val="21"/>
          <w:sz w:val="32"/>
          <w:szCs w:val="32"/>
        </w:rPr>
        <w:t>秀</w:t>
      </w:r>
      <w:r>
        <w:rPr>
          <w:rFonts w:ascii="仿宋_GB2312" w:eastAsia="仿宋_GB2312" w:hAnsi="仿宋_GB2312" w:cs="仿宋_GB2312" w:hint="eastAsia"/>
          <w:snapToGrid w:val="0"/>
          <w:color w:val="000000"/>
          <w:spacing w:val="-6"/>
          <w:kern w:val="21"/>
          <w:sz w:val="32"/>
          <w:szCs w:val="32"/>
        </w:rPr>
        <w:t>洲</w:t>
      </w:r>
      <w:r>
        <w:rPr>
          <w:rFonts w:ascii="仿宋_GB2312" w:eastAsia="仿宋_GB2312" w:hAnsi="仿宋_GB2312" w:cs="仿宋_GB2312"/>
          <w:snapToGrid w:val="0"/>
          <w:color w:val="000000"/>
          <w:spacing w:val="-6"/>
          <w:kern w:val="21"/>
          <w:sz w:val="32"/>
          <w:szCs w:val="32"/>
        </w:rPr>
        <w:t>区</w:t>
      </w:r>
      <w:r>
        <w:rPr>
          <w:rFonts w:ascii="仿宋_GB2312" w:eastAsia="仿宋_GB2312" w:hAnsi="仿宋_GB2312" w:cs="仿宋_GB2312" w:hint="eastAsia"/>
          <w:snapToGrid w:val="0"/>
          <w:color w:val="000000"/>
          <w:spacing w:val="-6"/>
          <w:kern w:val="21"/>
          <w:sz w:val="32"/>
          <w:szCs w:val="32"/>
        </w:rPr>
        <w:t>、海</w:t>
      </w:r>
      <w:r>
        <w:rPr>
          <w:rFonts w:ascii="仿宋_GB2312" w:eastAsia="仿宋_GB2312" w:hAnsi="仿宋_GB2312" w:cs="仿宋_GB2312"/>
          <w:snapToGrid w:val="0"/>
          <w:color w:val="000000"/>
          <w:spacing w:val="-6"/>
          <w:kern w:val="21"/>
          <w:sz w:val="32"/>
          <w:szCs w:val="32"/>
        </w:rPr>
        <w:t>盐县</w:t>
      </w:r>
      <w:r>
        <w:rPr>
          <w:rFonts w:ascii="仿宋_GB2312" w:eastAsia="仿宋_GB2312" w:hAnsi="仿宋_GB2312" w:cs="仿宋_GB2312" w:hint="eastAsia"/>
          <w:snapToGrid w:val="0"/>
          <w:color w:val="000000"/>
          <w:spacing w:val="-6"/>
          <w:kern w:val="21"/>
          <w:sz w:val="32"/>
          <w:szCs w:val="32"/>
        </w:rPr>
        <w:t xml:space="preserve">：胡 </w:t>
      </w:r>
      <w:r>
        <w:rPr>
          <w:rFonts w:ascii="仿宋_GB2312" w:eastAsia="仿宋_GB2312" w:hAnsi="仿宋_GB2312" w:cs="仿宋_GB2312"/>
          <w:snapToGrid w:val="0"/>
          <w:color w:val="000000"/>
          <w:spacing w:val="-6"/>
          <w:kern w:val="21"/>
          <w:sz w:val="32"/>
          <w:szCs w:val="32"/>
        </w:rPr>
        <w:t>苗</w:t>
      </w:r>
      <w:r>
        <w:rPr>
          <w:rFonts w:ascii="仿宋_GB2312" w:eastAsia="仿宋_GB2312" w:hAnsi="仿宋_GB2312" w:cs="仿宋_GB2312" w:hint="eastAsia"/>
          <w:snapToGrid w:val="0"/>
          <w:color w:val="000000"/>
          <w:spacing w:val="-6"/>
          <w:kern w:val="21"/>
          <w:sz w:val="32"/>
          <w:szCs w:val="32"/>
        </w:rPr>
        <w:t xml:space="preserve">  权益</w:t>
      </w:r>
      <w:r>
        <w:rPr>
          <w:rFonts w:ascii="仿宋_GB2312" w:eastAsia="仿宋_GB2312" w:hAnsi="仿宋_GB2312" w:cs="仿宋_GB2312"/>
          <w:snapToGrid w:val="0"/>
          <w:color w:val="000000"/>
          <w:spacing w:val="-6"/>
          <w:kern w:val="21"/>
          <w:sz w:val="32"/>
          <w:szCs w:val="32"/>
        </w:rPr>
        <w:t>部</w:t>
      </w:r>
    </w:p>
    <w:p w:rsidR="009B3726" w:rsidRDefault="00CD60B4" w:rsidP="00023B40">
      <w:pPr>
        <w:spacing w:line="560" w:lineRule="exact"/>
        <w:ind w:firstLineChars="200" w:firstLine="616"/>
        <w:rPr>
          <w:rFonts w:ascii="仿宋_GB2312" w:eastAsia="仿宋_GB2312" w:hAnsi="仿宋_GB2312" w:cs="仿宋_GB2312"/>
          <w:snapToGrid w:val="0"/>
          <w:color w:val="000000"/>
          <w:spacing w:val="-6"/>
          <w:kern w:val="21"/>
          <w:sz w:val="32"/>
          <w:szCs w:val="32"/>
        </w:rPr>
      </w:pPr>
      <w:r>
        <w:rPr>
          <w:rFonts w:ascii="仿宋_GB2312" w:eastAsia="仿宋_GB2312" w:hAnsi="仿宋_GB2312" w:cs="仿宋_GB2312" w:hint="eastAsia"/>
          <w:snapToGrid w:val="0"/>
          <w:color w:val="000000"/>
          <w:spacing w:val="-6"/>
          <w:kern w:val="21"/>
          <w:sz w:val="32"/>
          <w:szCs w:val="32"/>
        </w:rPr>
        <w:t>桐</w:t>
      </w:r>
      <w:r>
        <w:rPr>
          <w:rFonts w:ascii="仿宋_GB2312" w:eastAsia="仿宋_GB2312" w:hAnsi="仿宋_GB2312" w:cs="仿宋_GB2312"/>
          <w:snapToGrid w:val="0"/>
          <w:color w:val="000000"/>
          <w:spacing w:val="-6"/>
          <w:kern w:val="21"/>
          <w:sz w:val="32"/>
          <w:szCs w:val="32"/>
        </w:rPr>
        <w:t>乡</w:t>
      </w:r>
      <w:r>
        <w:rPr>
          <w:rFonts w:ascii="仿宋_GB2312" w:eastAsia="仿宋_GB2312" w:hAnsi="仿宋_GB2312" w:cs="仿宋_GB2312" w:hint="eastAsia"/>
          <w:snapToGrid w:val="0"/>
          <w:color w:val="000000"/>
          <w:spacing w:val="-6"/>
          <w:kern w:val="21"/>
          <w:sz w:val="32"/>
          <w:szCs w:val="32"/>
        </w:rPr>
        <w:t>市</w:t>
      </w:r>
      <w:r w:rsidR="009977E2">
        <w:rPr>
          <w:rFonts w:ascii="仿宋_GB2312" w:eastAsia="仿宋_GB2312" w:hAnsi="仿宋_GB2312" w:cs="仿宋_GB2312"/>
          <w:snapToGrid w:val="0"/>
          <w:color w:val="000000"/>
          <w:spacing w:val="-6"/>
          <w:kern w:val="21"/>
          <w:sz w:val="32"/>
          <w:szCs w:val="32"/>
        </w:rPr>
        <w:t>、</w:t>
      </w:r>
      <w:r w:rsidR="009B3726">
        <w:rPr>
          <w:rFonts w:ascii="仿宋_GB2312" w:eastAsia="仿宋_GB2312" w:hAnsi="仿宋_GB2312" w:cs="仿宋_GB2312"/>
          <w:snapToGrid w:val="0"/>
          <w:color w:val="000000"/>
          <w:spacing w:val="-6"/>
          <w:kern w:val="21"/>
          <w:sz w:val="32"/>
          <w:szCs w:val="32"/>
        </w:rPr>
        <w:t>经开区</w:t>
      </w:r>
      <w:r w:rsidR="009977E2">
        <w:rPr>
          <w:rFonts w:ascii="仿宋_GB2312" w:eastAsia="仿宋_GB2312" w:hAnsi="仿宋_GB2312" w:cs="仿宋_GB2312"/>
          <w:snapToGrid w:val="0"/>
          <w:color w:val="000000"/>
          <w:spacing w:val="-6"/>
          <w:kern w:val="21"/>
          <w:sz w:val="32"/>
          <w:szCs w:val="32"/>
        </w:rPr>
        <w:t>：屈雯</w:t>
      </w:r>
      <w:r w:rsidR="009977E2">
        <w:rPr>
          <w:rFonts w:ascii="仿宋_GB2312" w:eastAsia="仿宋_GB2312" w:hAnsi="仿宋_GB2312" w:cs="仿宋_GB2312" w:hint="eastAsia"/>
          <w:snapToGrid w:val="0"/>
          <w:color w:val="000000"/>
          <w:spacing w:val="-6"/>
          <w:kern w:val="21"/>
          <w:sz w:val="32"/>
          <w:szCs w:val="32"/>
        </w:rPr>
        <w:t xml:space="preserve">  组</w:t>
      </w:r>
      <w:r w:rsidR="009977E2">
        <w:rPr>
          <w:rFonts w:ascii="仿宋_GB2312" w:eastAsia="仿宋_GB2312" w:hAnsi="仿宋_GB2312" w:cs="仿宋_GB2312"/>
          <w:snapToGrid w:val="0"/>
          <w:color w:val="000000"/>
          <w:spacing w:val="-6"/>
          <w:kern w:val="21"/>
          <w:sz w:val="32"/>
          <w:szCs w:val="32"/>
        </w:rPr>
        <w:t>宣部</w:t>
      </w:r>
    </w:p>
    <w:p w:rsidR="00023B40" w:rsidRDefault="00CD60B4" w:rsidP="00023B40">
      <w:pPr>
        <w:spacing w:line="560" w:lineRule="exact"/>
        <w:ind w:firstLineChars="200" w:firstLine="616"/>
        <w:rPr>
          <w:rFonts w:ascii="仿宋_GB2312" w:eastAsia="仿宋_GB2312" w:hAnsi="仿宋_GB2312" w:cs="仿宋_GB2312"/>
          <w:snapToGrid w:val="0"/>
          <w:color w:val="000000"/>
          <w:spacing w:val="-6"/>
          <w:kern w:val="21"/>
          <w:sz w:val="32"/>
          <w:szCs w:val="32"/>
        </w:rPr>
      </w:pPr>
      <w:r>
        <w:rPr>
          <w:rFonts w:ascii="仿宋_GB2312" w:eastAsia="仿宋_GB2312" w:hAnsi="仿宋_GB2312" w:cs="仿宋_GB2312" w:hint="eastAsia"/>
          <w:snapToGrid w:val="0"/>
          <w:color w:val="000000"/>
          <w:spacing w:val="-6"/>
          <w:kern w:val="21"/>
          <w:sz w:val="32"/>
          <w:szCs w:val="32"/>
        </w:rPr>
        <w:t>海</w:t>
      </w:r>
      <w:r>
        <w:rPr>
          <w:rFonts w:ascii="仿宋_GB2312" w:eastAsia="仿宋_GB2312" w:hAnsi="仿宋_GB2312" w:cs="仿宋_GB2312"/>
          <w:snapToGrid w:val="0"/>
          <w:color w:val="000000"/>
          <w:spacing w:val="-6"/>
          <w:kern w:val="21"/>
          <w:sz w:val="32"/>
          <w:szCs w:val="32"/>
        </w:rPr>
        <w:t>宁市</w:t>
      </w:r>
      <w:r w:rsidR="009B3726">
        <w:rPr>
          <w:rFonts w:ascii="仿宋_GB2312" w:eastAsia="仿宋_GB2312" w:hAnsi="仿宋_GB2312" w:cs="仿宋_GB2312"/>
          <w:snapToGrid w:val="0"/>
          <w:color w:val="000000"/>
          <w:spacing w:val="-6"/>
          <w:kern w:val="21"/>
          <w:sz w:val="32"/>
          <w:szCs w:val="32"/>
        </w:rPr>
        <w:t>：</w:t>
      </w:r>
      <w:r w:rsidR="009B3726">
        <w:rPr>
          <w:rFonts w:ascii="仿宋_GB2312" w:eastAsia="仿宋_GB2312" w:hAnsi="仿宋_GB2312" w:cs="仿宋_GB2312" w:hint="eastAsia"/>
          <w:snapToGrid w:val="0"/>
          <w:color w:val="000000"/>
          <w:spacing w:val="-6"/>
          <w:kern w:val="21"/>
          <w:sz w:val="32"/>
          <w:szCs w:val="32"/>
        </w:rPr>
        <w:t>万 丽 发</w:t>
      </w:r>
      <w:r w:rsidR="009B3726">
        <w:rPr>
          <w:rFonts w:ascii="仿宋_GB2312" w:eastAsia="仿宋_GB2312" w:hAnsi="仿宋_GB2312" w:cs="仿宋_GB2312"/>
          <w:snapToGrid w:val="0"/>
          <w:color w:val="000000"/>
          <w:spacing w:val="-6"/>
          <w:kern w:val="21"/>
          <w:sz w:val="32"/>
          <w:szCs w:val="32"/>
        </w:rPr>
        <w:t>展部</w:t>
      </w:r>
    </w:p>
    <w:p w:rsidR="00023B40" w:rsidRDefault="00023B40" w:rsidP="0071312F">
      <w:pPr>
        <w:spacing w:line="560" w:lineRule="exact"/>
        <w:ind w:left="2" w:firstLineChars="200" w:firstLine="616"/>
        <w:rPr>
          <w:rFonts w:ascii="黑体" w:eastAsia="黑体" w:hAnsi="黑体" w:cs="黑体"/>
          <w:snapToGrid w:val="0"/>
          <w:color w:val="000000"/>
          <w:spacing w:val="-6"/>
          <w:kern w:val="21"/>
          <w:sz w:val="32"/>
          <w:szCs w:val="32"/>
        </w:rPr>
      </w:pPr>
      <w:r>
        <w:rPr>
          <w:rFonts w:ascii="黑体" w:eastAsia="黑体" w:hAnsi="黑体" w:cs="黑体" w:hint="eastAsia"/>
          <w:snapToGrid w:val="0"/>
          <w:color w:val="000000"/>
          <w:spacing w:val="-6"/>
          <w:kern w:val="21"/>
          <w:sz w:val="32"/>
          <w:szCs w:val="32"/>
        </w:rPr>
        <w:lastRenderedPageBreak/>
        <w:t>二、主要任务</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1.督促压实换届责任。</w:t>
      </w:r>
      <w:r>
        <w:rPr>
          <w:rFonts w:ascii="仿宋_GB2312" w:eastAsia="仿宋_GB2312" w:hAnsi="仿宋_GB2312" w:cs="仿宋_GB2312" w:hint="eastAsia"/>
          <w:snapToGrid w:val="0"/>
          <w:color w:val="000000"/>
          <w:spacing w:val="-6"/>
          <w:kern w:val="21"/>
          <w:sz w:val="32"/>
          <w:szCs w:val="32"/>
        </w:rPr>
        <w:t>把各地对</w:t>
      </w:r>
      <w:r w:rsidR="00140F08">
        <w:rPr>
          <w:rFonts w:ascii="仿宋_GB2312" w:eastAsia="仿宋_GB2312" w:hAnsi="仿宋_GB2312" w:cs="仿宋_GB2312" w:hint="eastAsia"/>
          <w:snapToGrid w:val="0"/>
          <w:color w:val="000000"/>
          <w:spacing w:val="-6"/>
          <w:kern w:val="21"/>
          <w:sz w:val="32"/>
          <w:szCs w:val="32"/>
        </w:rPr>
        <w:t>基层妇女参与民主管理和村社</w:t>
      </w:r>
      <w:r w:rsidR="0071312F">
        <w:rPr>
          <w:rFonts w:ascii="仿宋_GB2312" w:eastAsia="仿宋_GB2312" w:hAnsi="仿宋_GB2312" w:cs="仿宋_GB2312" w:hint="eastAsia"/>
          <w:snapToGrid w:val="0"/>
          <w:color w:val="000000"/>
          <w:spacing w:val="-6"/>
          <w:kern w:val="21"/>
          <w:sz w:val="32"/>
          <w:szCs w:val="32"/>
        </w:rPr>
        <w:t>妇联</w:t>
      </w:r>
      <w:r>
        <w:rPr>
          <w:rFonts w:ascii="仿宋_GB2312" w:eastAsia="仿宋_GB2312" w:hAnsi="仿宋_GB2312" w:cs="仿宋_GB2312" w:hint="eastAsia"/>
          <w:snapToGrid w:val="0"/>
          <w:color w:val="000000"/>
          <w:spacing w:val="-6"/>
          <w:kern w:val="21"/>
          <w:sz w:val="32"/>
          <w:szCs w:val="32"/>
        </w:rPr>
        <w:t>换届工作的重视情况作为督导的首要任务，重点督导县级</w:t>
      </w:r>
      <w:r w:rsidR="0071312F">
        <w:rPr>
          <w:rFonts w:ascii="仿宋_GB2312" w:eastAsia="仿宋_GB2312" w:hAnsi="仿宋_GB2312" w:cs="仿宋_GB2312" w:hint="eastAsia"/>
          <w:snapToGrid w:val="0"/>
          <w:color w:val="000000"/>
          <w:spacing w:val="-6"/>
          <w:kern w:val="21"/>
          <w:sz w:val="32"/>
          <w:szCs w:val="32"/>
        </w:rPr>
        <w:t>妇联</w:t>
      </w:r>
      <w:r>
        <w:rPr>
          <w:rFonts w:ascii="仿宋_GB2312" w:eastAsia="仿宋_GB2312" w:hAnsi="仿宋_GB2312" w:cs="仿宋_GB2312" w:hint="eastAsia"/>
          <w:snapToGrid w:val="0"/>
          <w:color w:val="000000"/>
          <w:spacing w:val="-6"/>
          <w:kern w:val="21"/>
          <w:sz w:val="32"/>
          <w:szCs w:val="32"/>
        </w:rPr>
        <w:t>领导班子成员包镇</w:t>
      </w:r>
      <w:r w:rsidR="005F5F37">
        <w:rPr>
          <w:rFonts w:ascii="仿宋_GB2312" w:eastAsia="仿宋_GB2312" w:hAnsi="仿宋_GB2312" w:cs="仿宋_GB2312" w:hint="eastAsia"/>
          <w:snapToGrid w:val="0"/>
          <w:color w:val="000000"/>
          <w:spacing w:val="-6"/>
          <w:kern w:val="21"/>
          <w:sz w:val="32"/>
          <w:szCs w:val="32"/>
        </w:rPr>
        <w:t>（</w:t>
      </w:r>
      <w:r>
        <w:rPr>
          <w:rFonts w:ascii="仿宋_GB2312" w:eastAsia="仿宋_GB2312" w:hAnsi="仿宋_GB2312" w:cs="仿宋_GB2312" w:hint="eastAsia"/>
          <w:snapToGrid w:val="0"/>
          <w:color w:val="000000"/>
          <w:spacing w:val="-6"/>
          <w:kern w:val="21"/>
          <w:sz w:val="32"/>
          <w:szCs w:val="32"/>
        </w:rPr>
        <w:t>街</w:t>
      </w:r>
      <w:r w:rsidR="005F5F37">
        <w:rPr>
          <w:rFonts w:ascii="仿宋_GB2312" w:eastAsia="仿宋_GB2312" w:hAnsi="仿宋_GB2312" w:cs="仿宋_GB2312" w:hint="eastAsia"/>
          <w:snapToGrid w:val="0"/>
          <w:color w:val="000000"/>
          <w:spacing w:val="-6"/>
          <w:kern w:val="21"/>
          <w:sz w:val="32"/>
          <w:szCs w:val="32"/>
        </w:rPr>
        <w:t>道）</w:t>
      </w:r>
      <w:r>
        <w:rPr>
          <w:rFonts w:ascii="仿宋_GB2312" w:eastAsia="仿宋_GB2312" w:hAnsi="仿宋_GB2312" w:cs="仿宋_GB2312" w:hint="eastAsia"/>
          <w:snapToGrid w:val="0"/>
          <w:color w:val="000000"/>
          <w:spacing w:val="-6"/>
          <w:kern w:val="21"/>
          <w:sz w:val="32"/>
          <w:szCs w:val="32"/>
        </w:rPr>
        <w:t>进村社抓、县级有关部门合力抓、镇（街道）党（工）委直接抓的情况，真正把责任压紧压实压到位。</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2.精准指导政策落实。</w:t>
      </w:r>
      <w:r w:rsidR="00AF70D7" w:rsidRPr="00AF70D7">
        <w:rPr>
          <w:rFonts w:ascii="仿宋" w:eastAsia="仿宋" w:hAnsi="仿宋" w:cs="楷体_GB2312" w:hint="eastAsia"/>
          <w:bCs/>
          <w:snapToGrid w:val="0"/>
          <w:color w:val="000000"/>
          <w:spacing w:val="-6"/>
          <w:kern w:val="21"/>
          <w:sz w:val="32"/>
          <w:szCs w:val="32"/>
        </w:rPr>
        <w:t>各组</w:t>
      </w:r>
      <w:r>
        <w:rPr>
          <w:rFonts w:ascii="仿宋_GB2312" w:eastAsia="仿宋_GB2312" w:hAnsi="仿宋_GB2312" w:cs="仿宋_GB2312" w:hint="eastAsia"/>
          <w:snapToGrid w:val="0"/>
          <w:color w:val="000000"/>
          <w:spacing w:val="-6"/>
          <w:kern w:val="21"/>
          <w:sz w:val="32"/>
          <w:szCs w:val="32"/>
        </w:rPr>
        <w:t>在自身吃深吃透换届政策要求的基础上，加强对各地</w:t>
      </w:r>
      <w:r w:rsidR="00140F08">
        <w:rPr>
          <w:rFonts w:ascii="仿宋_GB2312" w:eastAsia="仿宋_GB2312" w:hAnsi="仿宋_GB2312" w:cs="仿宋_GB2312" w:hint="eastAsia"/>
          <w:snapToGrid w:val="0"/>
          <w:color w:val="000000"/>
          <w:spacing w:val="-6"/>
          <w:kern w:val="21"/>
          <w:sz w:val="32"/>
          <w:szCs w:val="32"/>
        </w:rPr>
        <w:t>妇女参与基层民主管理和</w:t>
      </w:r>
      <w:r w:rsidR="0071312F">
        <w:rPr>
          <w:rFonts w:ascii="仿宋_GB2312" w:eastAsia="仿宋_GB2312" w:hAnsi="仿宋_GB2312" w:cs="仿宋_GB2312" w:hint="eastAsia"/>
          <w:snapToGrid w:val="0"/>
          <w:color w:val="000000"/>
          <w:spacing w:val="-6"/>
          <w:kern w:val="21"/>
          <w:sz w:val="32"/>
          <w:szCs w:val="32"/>
        </w:rPr>
        <w:t>妇联</w:t>
      </w:r>
      <w:r>
        <w:rPr>
          <w:rFonts w:ascii="仿宋_GB2312" w:eastAsia="仿宋_GB2312" w:hAnsi="仿宋_GB2312" w:cs="仿宋_GB2312" w:hint="eastAsia"/>
          <w:snapToGrid w:val="0"/>
          <w:color w:val="000000"/>
          <w:spacing w:val="-6"/>
          <w:kern w:val="21"/>
          <w:sz w:val="32"/>
          <w:szCs w:val="32"/>
        </w:rPr>
        <w:t>换届工作的精准指导，特别是围绕落实</w:t>
      </w:r>
      <w:r w:rsidR="00705B6E">
        <w:rPr>
          <w:rFonts w:ascii="仿宋_GB2312" w:eastAsia="仿宋_GB2312" w:hAnsi="仿宋_GB2312" w:cs="仿宋_GB2312" w:hint="eastAsia"/>
          <w:snapToGrid w:val="0"/>
          <w:color w:val="000000"/>
          <w:spacing w:val="-6"/>
          <w:kern w:val="21"/>
          <w:sz w:val="32"/>
          <w:szCs w:val="32"/>
        </w:rPr>
        <w:t>女</w:t>
      </w:r>
      <w:r w:rsidR="00705B6E">
        <w:rPr>
          <w:rFonts w:ascii="仿宋_GB2312" w:eastAsia="仿宋_GB2312" w:hAnsi="仿宋_GB2312" w:cs="仿宋_GB2312"/>
          <w:snapToGrid w:val="0"/>
          <w:color w:val="000000"/>
          <w:spacing w:val="-6"/>
          <w:kern w:val="21"/>
          <w:sz w:val="32"/>
          <w:szCs w:val="32"/>
        </w:rPr>
        <w:t>性</w:t>
      </w:r>
      <w:r w:rsidR="0071312F">
        <w:rPr>
          <w:rFonts w:ascii="仿宋_GB2312" w:eastAsia="仿宋_GB2312" w:hAnsi="仿宋_GB2312" w:cs="仿宋_GB2312" w:hint="eastAsia"/>
          <w:snapToGrid w:val="0"/>
          <w:color w:val="000000"/>
          <w:spacing w:val="-6"/>
          <w:kern w:val="21"/>
          <w:sz w:val="32"/>
          <w:szCs w:val="32"/>
        </w:rPr>
        <w:t>进</w:t>
      </w:r>
      <w:r w:rsidR="0071312F">
        <w:rPr>
          <w:rFonts w:ascii="仿宋_GB2312" w:eastAsia="仿宋_GB2312" w:hAnsi="仿宋_GB2312" w:cs="仿宋_GB2312"/>
          <w:snapToGrid w:val="0"/>
          <w:color w:val="000000"/>
          <w:spacing w:val="-6"/>
          <w:kern w:val="21"/>
          <w:sz w:val="32"/>
          <w:szCs w:val="32"/>
        </w:rPr>
        <w:t>两委</w:t>
      </w:r>
      <w:r>
        <w:rPr>
          <w:rFonts w:ascii="仿宋_GB2312" w:eastAsia="仿宋_GB2312" w:hAnsi="仿宋_GB2312" w:cs="仿宋_GB2312" w:hint="eastAsia"/>
          <w:snapToGrid w:val="0"/>
          <w:color w:val="000000"/>
          <w:spacing w:val="-6"/>
          <w:kern w:val="21"/>
          <w:sz w:val="32"/>
          <w:szCs w:val="32"/>
        </w:rPr>
        <w:t>要求，帮助准确理解、推动严格落实、督促防偏纠偏。</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3.突出重点加强督导。</w:t>
      </w:r>
      <w:r>
        <w:rPr>
          <w:rFonts w:ascii="仿宋_GB2312" w:eastAsia="仿宋_GB2312" w:hAnsi="仿宋_GB2312" w:cs="仿宋_GB2312" w:hint="eastAsia"/>
          <w:snapToGrid w:val="0"/>
          <w:color w:val="000000"/>
          <w:spacing w:val="-6"/>
          <w:kern w:val="21"/>
          <w:sz w:val="32"/>
          <w:szCs w:val="32"/>
        </w:rPr>
        <w:t>指导各地把选情复杂的重点镇（街道）、重点村（社区），</w:t>
      </w:r>
      <w:r w:rsidR="00443747">
        <w:rPr>
          <w:rFonts w:ascii="仿宋_GB2312" w:eastAsia="仿宋_GB2312" w:hAnsi="仿宋_GB2312" w:cs="仿宋_GB2312" w:hint="eastAsia"/>
          <w:snapToGrid w:val="0"/>
          <w:color w:val="000000"/>
          <w:spacing w:val="-6"/>
          <w:kern w:val="21"/>
          <w:sz w:val="32"/>
          <w:szCs w:val="32"/>
        </w:rPr>
        <w:t>特别</w:t>
      </w:r>
      <w:r w:rsidR="00443747">
        <w:rPr>
          <w:rFonts w:ascii="仿宋_GB2312" w:eastAsia="仿宋_GB2312" w:hAnsi="仿宋_GB2312" w:cs="仿宋_GB2312"/>
          <w:snapToGrid w:val="0"/>
          <w:color w:val="000000"/>
          <w:spacing w:val="-6"/>
          <w:kern w:val="21"/>
          <w:sz w:val="32"/>
          <w:szCs w:val="32"/>
        </w:rPr>
        <w:t>是矛盾问题突出的</w:t>
      </w:r>
      <w:r w:rsidR="00443747">
        <w:rPr>
          <w:rFonts w:ascii="仿宋_GB2312" w:eastAsia="仿宋_GB2312" w:hAnsi="仿宋_GB2312" w:cs="仿宋_GB2312" w:hint="eastAsia"/>
          <w:snapToGrid w:val="0"/>
          <w:color w:val="000000"/>
          <w:spacing w:val="-6"/>
          <w:kern w:val="21"/>
          <w:sz w:val="32"/>
          <w:szCs w:val="32"/>
        </w:rPr>
        <w:t>，</w:t>
      </w:r>
      <w:r w:rsidR="00443747">
        <w:rPr>
          <w:rFonts w:ascii="仿宋_GB2312" w:eastAsia="仿宋_GB2312" w:hAnsi="仿宋_GB2312" w:cs="仿宋_GB2312"/>
          <w:snapToGrid w:val="0"/>
          <w:color w:val="000000"/>
          <w:spacing w:val="-6"/>
          <w:kern w:val="21"/>
          <w:sz w:val="32"/>
          <w:szCs w:val="32"/>
        </w:rPr>
        <w:t>要</w:t>
      </w:r>
      <w:r>
        <w:rPr>
          <w:rFonts w:ascii="仿宋_GB2312" w:eastAsia="仿宋_GB2312" w:hAnsi="仿宋_GB2312" w:cs="仿宋_GB2312" w:hint="eastAsia"/>
          <w:snapToGrid w:val="0"/>
          <w:color w:val="000000"/>
          <w:spacing w:val="-6"/>
          <w:kern w:val="21"/>
          <w:sz w:val="32"/>
          <w:szCs w:val="32"/>
        </w:rPr>
        <w:t>作为督导联系的重点对象，有针对性开展重点指导、重点督导</w:t>
      </w:r>
      <w:r w:rsidR="00443747">
        <w:rPr>
          <w:rFonts w:ascii="仿宋_GB2312" w:eastAsia="仿宋_GB2312" w:hAnsi="仿宋_GB2312" w:cs="仿宋_GB2312" w:hint="eastAsia"/>
          <w:snapToGrid w:val="0"/>
          <w:color w:val="000000"/>
          <w:spacing w:val="-6"/>
          <w:kern w:val="21"/>
          <w:sz w:val="32"/>
          <w:szCs w:val="32"/>
        </w:rPr>
        <w:t>，</w:t>
      </w:r>
      <w:r w:rsidR="00443747">
        <w:rPr>
          <w:rFonts w:ascii="仿宋_GB2312" w:eastAsia="仿宋_GB2312" w:hAnsi="仿宋_GB2312" w:cs="仿宋_GB2312"/>
          <w:snapToGrid w:val="0"/>
          <w:color w:val="000000"/>
          <w:spacing w:val="-6"/>
          <w:kern w:val="21"/>
          <w:sz w:val="32"/>
          <w:szCs w:val="32"/>
        </w:rPr>
        <w:t>推进矛盾问题大化解、村风民风大净化</w:t>
      </w:r>
      <w:r>
        <w:rPr>
          <w:rFonts w:ascii="仿宋_GB2312" w:eastAsia="仿宋_GB2312" w:hAnsi="仿宋_GB2312" w:cs="仿宋_GB2312" w:hint="eastAsia"/>
          <w:snapToGrid w:val="0"/>
          <w:color w:val="000000"/>
          <w:spacing w:val="-6"/>
          <w:kern w:val="21"/>
          <w:sz w:val="32"/>
          <w:szCs w:val="32"/>
        </w:rPr>
        <w:t>。</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4.及时掌握换届情况。</w:t>
      </w:r>
      <w:r>
        <w:rPr>
          <w:rFonts w:ascii="仿宋_GB2312" w:eastAsia="仿宋_GB2312" w:hAnsi="仿宋_GB2312" w:cs="仿宋_GB2312" w:hint="eastAsia"/>
          <w:snapToGrid w:val="0"/>
          <w:color w:val="000000"/>
          <w:spacing w:val="-6"/>
          <w:kern w:val="21"/>
          <w:sz w:val="32"/>
          <w:szCs w:val="32"/>
        </w:rPr>
        <w:t>与所联系地方建立常态化沟通联系机制，及时了解掌握当地换届进度，及时总结提炼工作经验，及时查找发现突出问题和薄弱环节，及时督促抓好整改，确保换届健康有序开展。</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5.做好换届情况反馈。</w:t>
      </w:r>
      <w:r>
        <w:rPr>
          <w:rFonts w:ascii="仿宋_GB2312" w:eastAsia="仿宋_GB2312" w:hAnsi="仿宋_GB2312" w:cs="仿宋_GB2312" w:hint="eastAsia"/>
          <w:snapToGrid w:val="0"/>
          <w:color w:val="000000"/>
          <w:spacing w:val="-6"/>
          <w:kern w:val="21"/>
          <w:sz w:val="32"/>
          <w:szCs w:val="32"/>
        </w:rPr>
        <w:t>对联系督导掌握的情况、发现的问题，对</w:t>
      </w:r>
      <w:r w:rsidR="00140F08">
        <w:rPr>
          <w:rFonts w:ascii="仿宋_GB2312" w:eastAsia="仿宋_GB2312" w:hAnsi="仿宋_GB2312" w:cs="仿宋_GB2312" w:hint="eastAsia"/>
          <w:snapToGrid w:val="0"/>
          <w:color w:val="000000"/>
          <w:spacing w:val="-6"/>
          <w:kern w:val="21"/>
          <w:sz w:val="32"/>
          <w:szCs w:val="32"/>
        </w:rPr>
        <w:t>做</w:t>
      </w:r>
      <w:r>
        <w:rPr>
          <w:rFonts w:ascii="仿宋_GB2312" w:eastAsia="仿宋_GB2312" w:hAnsi="仿宋_GB2312" w:cs="仿宋_GB2312" w:hint="eastAsia"/>
          <w:snapToGrid w:val="0"/>
          <w:color w:val="000000"/>
          <w:spacing w:val="-6"/>
          <w:kern w:val="21"/>
          <w:sz w:val="32"/>
          <w:szCs w:val="32"/>
        </w:rPr>
        <w:t>好</w:t>
      </w:r>
      <w:r w:rsidR="00140F08">
        <w:rPr>
          <w:rFonts w:ascii="仿宋_GB2312" w:eastAsia="仿宋_GB2312" w:hAnsi="仿宋_GB2312" w:cs="仿宋_GB2312" w:hint="eastAsia"/>
          <w:snapToGrid w:val="0"/>
          <w:color w:val="000000"/>
          <w:spacing w:val="-6"/>
          <w:kern w:val="21"/>
          <w:sz w:val="32"/>
          <w:szCs w:val="32"/>
        </w:rPr>
        <w:t>基层妇女参与民主管理和</w:t>
      </w:r>
      <w:r w:rsidR="00705B6E">
        <w:rPr>
          <w:rFonts w:ascii="仿宋_GB2312" w:eastAsia="仿宋_GB2312" w:hAnsi="仿宋_GB2312" w:cs="仿宋_GB2312" w:hint="eastAsia"/>
          <w:snapToGrid w:val="0"/>
          <w:color w:val="000000"/>
          <w:spacing w:val="-6"/>
          <w:kern w:val="21"/>
          <w:sz w:val="32"/>
          <w:szCs w:val="32"/>
        </w:rPr>
        <w:t>妇联</w:t>
      </w:r>
      <w:r>
        <w:rPr>
          <w:rFonts w:ascii="仿宋_GB2312" w:eastAsia="仿宋_GB2312" w:hAnsi="仿宋_GB2312" w:cs="仿宋_GB2312" w:hint="eastAsia"/>
          <w:snapToGrid w:val="0"/>
          <w:color w:val="000000"/>
          <w:spacing w:val="-6"/>
          <w:kern w:val="21"/>
          <w:sz w:val="32"/>
          <w:szCs w:val="32"/>
        </w:rPr>
        <w:t>换届工作的意见建议，及时反馈市</w:t>
      </w:r>
      <w:r w:rsidR="00EC462D">
        <w:rPr>
          <w:rFonts w:ascii="仿宋_GB2312" w:eastAsia="仿宋_GB2312" w:hAnsi="仿宋_GB2312" w:cs="仿宋_GB2312" w:hint="eastAsia"/>
          <w:snapToGrid w:val="0"/>
          <w:color w:val="000000"/>
          <w:spacing w:val="-6"/>
          <w:kern w:val="21"/>
          <w:sz w:val="32"/>
          <w:szCs w:val="32"/>
        </w:rPr>
        <w:t>妇联</w:t>
      </w:r>
      <w:r w:rsidR="00EB195F">
        <w:rPr>
          <w:rFonts w:ascii="仿宋_GB2312" w:eastAsia="仿宋_GB2312" w:hAnsi="仿宋_GB2312" w:cs="仿宋_GB2312" w:hint="eastAsia"/>
          <w:snapToGrid w:val="0"/>
          <w:color w:val="000000"/>
          <w:spacing w:val="-6"/>
          <w:kern w:val="21"/>
          <w:sz w:val="32"/>
          <w:szCs w:val="32"/>
        </w:rPr>
        <w:t>组</w:t>
      </w:r>
      <w:r w:rsidR="00EB195F">
        <w:rPr>
          <w:rFonts w:ascii="仿宋_GB2312" w:eastAsia="仿宋_GB2312" w:hAnsi="仿宋_GB2312" w:cs="仿宋_GB2312"/>
          <w:snapToGrid w:val="0"/>
          <w:color w:val="000000"/>
          <w:spacing w:val="-6"/>
          <w:kern w:val="21"/>
          <w:sz w:val="32"/>
          <w:szCs w:val="32"/>
        </w:rPr>
        <w:t>宣部</w:t>
      </w:r>
      <w:r>
        <w:rPr>
          <w:rFonts w:ascii="仿宋_GB2312" w:eastAsia="仿宋_GB2312" w:hAnsi="仿宋_GB2312" w:cs="仿宋_GB2312" w:hint="eastAsia"/>
          <w:snapToGrid w:val="0"/>
          <w:color w:val="000000"/>
          <w:spacing w:val="-6"/>
          <w:kern w:val="21"/>
          <w:sz w:val="32"/>
          <w:szCs w:val="32"/>
        </w:rPr>
        <w:t>。</w:t>
      </w:r>
    </w:p>
    <w:p w:rsidR="00023B40" w:rsidRDefault="00023B40" w:rsidP="00023B40">
      <w:pPr>
        <w:spacing w:line="560" w:lineRule="exact"/>
        <w:ind w:firstLineChars="200" w:firstLine="616"/>
        <w:rPr>
          <w:rFonts w:ascii="黑体" w:eastAsia="黑体" w:hAnsi="黑体" w:cs="黑体"/>
          <w:snapToGrid w:val="0"/>
          <w:color w:val="000000"/>
          <w:spacing w:val="-6"/>
          <w:kern w:val="21"/>
          <w:sz w:val="32"/>
          <w:szCs w:val="32"/>
        </w:rPr>
      </w:pPr>
      <w:r>
        <w:rPr>
          <w:rFonts w:ascii="黑体" w:eastAsia="黑体" w:hAnsi="黑体" w:cs="黑体" w:hint="eastAsia"/>
          <w:snapToGrid w:val="0"/>
          <w:color w:val="000000"/>
          <w:spacing w:val="-6"/>
          <w:kern w:val="21"/>
          <w:sz w:val="32"/>
          <w:szCs w:val="32"/>
        </w:rPr>
        <w:t>三、工作要求</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1.高度重视督导工作。</w:t>
      </w:r>
      <w:r>
        <w:rPr>
          <w:rFonts w:ascii="仿宋_GB2312" w:eastAsia="仿宋_GB2312" w:hAnsi="仿宋_GB2312" w:cs="仿宋_GB2312" w:hint="eastAsia"/>
          <w:snapToGrid w:val="0"/>
          <w:color w:val="000000"/>
          <w:spacing w:val="-6"/>
          <w:kern w:val="21"/>
          <w:sz w:val="32"/>
          <w:szCs w:val="32"/>
        </w:rPr>
        <w:t>要把抓好</w:t>
      </w:r>
      <w:r w:rsidR="00140F08">
        <w:rPr>
          <w:rFonts w:ascii="仿宋_GB2312" w:eastAsia="仿宋_GB2312" w:hAnsi="仿宋_GB2312" w:cs="仿宋_GB2312" w:hint="eastAsia"/>
          <w:snapToGrid w:val="0"/>
          <w:color w:val="000000"/>
          <w:spacing w:val="-6"/>
          <w:kern w:val="21"/>
          <w:sz w:val="32"/>
          <w:szCs w:val="32"/>
        </w:rPr>
        <w:t>基层妇女参与民主管理和</w:t>
      </w:r>
      <w:r w:rsidR="009B3726">
        <w:rPr>
          <w:rFonts w:ascii="仿宋_GB2312" w:eastAsia="仿宋_GB2312" w:hAnsi="仿宋_GB2312" w:cs="仿宋_GB2312" w:hint="eastAsia"/>
          <w:snapToGrid w:val="0"/>
          <w:color w:val="000000"/>
          <w:spacing w:val="-6"/>
          <w:kern w:val="21"/>
          <w:sz w:val="32"/>
          <w:szCs w:val="32"/>
        </w:rPr>
        <w:t>妇联</w:t>
      </w:r>
      <w:r>
        <w:rPr>
          <w:rFonts w:ascii="仿宋_GB2312" w:eastAsia="仿宋_GB2312" w:hAnsi="仿宋_GB2312" w:cs="仿宋_GB2312" w:hint="eastAsia"/>
          <w:snapToGrid w:val="0"/>
          <w:color w:val="000000"/>
          <w:spacing w:val="-6"/>
          <w:kern w:val="21"/>
          <w:sz w:val="32"/>
          <w:szCs w:val="32"/>
        </w:rPr>
        <w:t>换届工作作为</w:t>
      </w:r>
      <w:r w:rsidR="009B3726">
        <w:rPr>
          <w:rFonts w:ascii="仿宋_GB2312" w:eastAsia="仿宋_GB2312" w:hAnsi="仿宋_GB2312" w:cs="仿宋_GB2312" w:hint="eastAsia"/>
          <w:snapToGrid w:val="0"/>
          <w:color w:val="000000"/>
          <w:spacing w:val="-6"/>
          <w:kern w:val="21"/>
          <w:sz w:val="32"/>
          <w:szCs w:val="32"/>
        </w:rPr>
        <w:t>今年</w:t>
      </w:r>
      <w:r w:rsidR="009B3726">
        <w:rPr>
          <w:rFonts w:ascii="仿宋_GB2312" w:eastAsia="仿宋_GB2312" w:hAnsi="仿宋_GB2312" w:cs="仿宋_GB2312"/>
          <w:snapToGrid w:val="0"/>
          <w:color w:val="000000"/>
          <w:spacing w:val="-6"/>
          <w:kern w:val="21"/>
          <w:sz w:val="32"/>
          <w:szCs w:val="32"/>
        </w:rPr>
        <w:t>妇联工作的</w:t>
      </w:r>
      <w:r>
        <w:rPr>
          <w:rFonts w:ascii="仿宋_GB2312" w:eastAsia="仿宋_GB2312" w:hAnsi="仿宋_GB2312" w:cs="仿宋_GB2312" w:hint="eastAsia"/>
          <w:snapToGrid w:val="0"/>
          <w:color w:val="000000"/>
          <w:spacing w:val="-6"/>
          <w:kern w:val="21"/>
          <w:sz w:val="32"/>
          <w:szCs w:val="32"/>
        </w:rPr>
        <w:t>重要政治任务，认真开展联</w:t>
      </w:r>
      <w:r>
        <w:rPr>
          <w:rFonts w:ascii="仿宋_GB2312" w:eastAsia="仿宋_GB2312" w:hAnsi="仿宋_GB2312" w:cs="仿宋_GB2312" w:hint="eastAsia"/>
          <w:snapToGrid w:val="0"/>
          <w:color w:val="000000"/>
          <w:spacing w:val="-6"/>
          <w:kern w:val="21"/>
          <w:sz w:val="32"/>
          <w:szCs w:val="32"/>
        </w:rPr>
        <w:lastRenderedPageBreak/>
        <w:t>系督导工作。每月至少1次到</w:t>
      </w:r>
      <w:r w:rsidR="0048256B">
        <w:rPr>
          <w:rFonts w:ascii="仿宋_GB2312" w:eastAsia="仿宋_GB2312" w:hAnsi="仿宋_GB2312" w:cs="仿宋_GB2312" w:hint="eastAsia"/>
          <w:snapToGrid w:val="0"/>
          <w:color w:val="000000"/>
          <w:spacing w:val="-6"/>
          <w:kern w:val="21"/>
          <w:sz w:val="32"/>
          <w:szCs w:val="32"/>
        </w:rPr>
        <w:t>联系</w:t>
      </w:r>
      <w:r>
        <w:rPr>
          <w:rFonts w:ascii="仿宋_GB2312" w:eastAsia="仿宋_GB2312" w:hAnsi="仿宋_GB2312" w:cs="仿宋_GB2312" w:hint="eastAsia"/>
          <w:snapToGrid w:val="0"/>
          <w:color w:val="000000"/>
          <w:spacing w:val="-6"/>
          <w:kern w:val="21"/>
          <w:sz w:val="32"/>
          <w:szCs w:val="32"/>
        </w:rPr>
        <w:t>地方开展实地督导。坚持守土负责守土尽责，特别是要防止所联系地方在换届选举工作中出现影响全市的问题和情况。</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2.注重依靠当地开展督导。</w:t>
      </w:r>
      <w:r>
        <w:rPr>
          <w:rFonts w:ascii="仿宋_GB2312" w:eastAsia="仿宋_GB2312" w:hAnsi="仿宋_GB2312" w:cs="仿宋_GB2312" w:hint="eastAsia"/>
          <w:snapToGrid w:val="0"/>
          <w:color w:val="000000"/>
          <w:spacing w:val="-6"/>
          <w:kern w:val="21"/>
          <w:sz w:val="32"/>
          <w:szCs w:val="32"/>
        </w:rPr>
        <w:t>督导重在推动当地落实主体责任，既敢于督导、严于督导、善于督导，又注意处理好加强督导与依靠当地的关系，确保督导到位不越位。</w:t>
      </w:r>
    </w:p>
    <w:p w:rsidR="00023B40" w:rsidRDefault="00023B40" w:rsidP="000F335C">
      <w:pPr>
        <w:spacing w:line="560" w:lineRule="exact"/>
        <w:ind w:firstLineChars="200" w:firstLine="618"/>
        <w:rPr>
          <w:rFonts w:ascii="仿宋_GB2312" w:eastAsia="仿宋_GB2312" w:hAnsi="仿宋_GB2312" w:cs="仿宋_GB2312"/>
          <w:snapToGrid w:val="0"/>
          <w:color w:val="000000"/>
          <w:spacing w:val="-6"/>
          <w:kern w:val="21"/>
          <w:sz w:val="32"/>
          <w:szCs w:val="32"/>
        </w:rPr>
      </w:pPr>
      <w:r>
        <w:rPr>
          <w:rFonts w:ascii="楷体_GB2312" w:eastAsia="楷体_GB2312" w:hAnsi="楷体_GB2312" w:cs="楷体_GB2312" w:hint="eastAsia"/>
          <w:b/>
          <w:bCs/>
          <w:snapToGrid w:val="0"/>
          <w:color w:val="000000"/>
          <w:spacing w:val="-6"/>
          <w:kern w:val="21"/>
          <w:sz w:val="32"/>
          <w:szCs w:val="32"/>
        </w:rPr>
        <w:t>3.严格落实纪律要求。</w:t>
      </w:r>
      <w:r>
        <w:rPr>
          <w:rFonts w:ascii="仿宋_GB2312" w:eastAsia="仿宋_GB2312" w:hAnsi="仿宋_GB2312" w:cs="仿宋_GB2312" w:hint="eastAsia"/>
          <w:snapToGrid w:val="0"/>
          <w:color w:val="000000"/>
          <w:spacing w:val="-6"/>
          <w:kern w:val="21"/>
          <w:sz w:val="32"/>
          <w:szCs w:val="32"/>
        </w:rPr>
        <w:t>这次</w:t>
      </w:r>
      <w:r w:rsidR="001953B7">
        <w:rPr>
          <w:rFonts w:ascii="仿宋_GB2312" w:eastAsia="仿宋_GB2312" w:hAnsi="仿宋_GB2312" w:cs="仿宋_GB2312" w:hint="eastAsia"/>
          <w:snapToGrid w:val="0"/>
          <w:color w:val="000000"/>
          <w:spacing w:val="-6"/>
          <w:kern w:val="21"/>
          <w:sz w:val="32"/>
          <w:szCs w:val="32"/>
        </w:rPr>
        <w:t>村</w:t>
      </w:r>
      <w:r w:rsidR="001953B7">
        <w:rPr>
          <w:rFonts w:ascii="仿宋_GB2312" w:eastAsia="仿宋_GB2312" w:hAnsi="仿宋_GB2312" w:cs="仿宋_GB2312"/>
          <w:snapToGrid w:val="0"/>
          <w:color w:val="000000"/>
          <w:spacing w:val="-6"/>
          <w:kern w:val="21"/>
          <w:sz w:val="32"/>
          <w:szCs w:val="32"/>
        </w:rPr>
        <w:t>（</w:t>
      </w:r>
      <w:r w:rsidR="001953B7">
        <w:rPr>
          <w:rFonts w:ascii="仿宋_GB2312" w:eastAsia="仿宋_GB2312" w:hAnsi="仿宋_GB2312" w:cs="仿宋_GB2312" w:hint="eastAsia"/>
          <w:snapToGrid w:val="0"/>
          <w:color w:val="000000"/>
          <w:spacing w:val="-6"/>
          <w:kern w:val="21"/>
          <w:sz w:val="32"/>
          <w:szCs w:val="32"/>
        </w:rPr>
        <w:t>社</w:t>
      </w:r>
      <w:r w:rsidR="001953B7">
        <w:rPr>
          <w:rFonts w:ascii="仿宋_GB2312" w:eastAsia="仿宋_GB2312" w:hAnsi="仿宋_GB2312" w:cs="仿宋_GB2312"/>
          <w:snapToGrid w:val="0"/>
          <w:color w:val="000000"/>
          <w:spacing w:val="-6"/>
          <w:kern w:val="21"/>
          <w:sz w:val="32"/>
          <w:szCs w:val="32"/>
        </w:rPr>
        <w:t>）</w:t>
      </w:r>
      <w:r>
        <w:rPr>
          <w:rFonts w:ascii="仿宋_GB2312" w:eastAsia="仿宋_GB2312" w:hAnsi="仿宋_GB2312" w:cs="仿宋_GB2312" w:hint="eastAsia"/>
          <w:snapToGrid w:val="0"/>
          <w:color w:val="000000"/>
          <w:spacing w:val="-6"/>
          <w:kern w:val="21"/>
          <w:sz w:val="32"/>
          <w:szCs w:val="32"/>
        </w:rPr>
        <w:t>换届工作政治性、政策性、敏感</w:t>
      </w:r>
      <w:r w:rsidR="001953B7">
        <w:rPr>
          <w:rFonts w:ascii="仿宋_GB2312" w:eastAsia="仿宋_GB2312" w:hAnsi="仿宋_GB2312" w:cs="仿宋_GB2312" w:hint="eastAsia"/>
          <w:snapToGrid w:val="0"/>
          <w:color w:val="000000"/>
          <w:spacing w:val="-6"/>
          <w:kern w:val="21"/>
          <w:sz w:val="32"/>
          <w:szCs w:val="32"/>
        </w:rPr>
        <w:t>性都很强，妇联</w:t>
      </w:r>
      <w:r w:rsidR="001953B7">
        <w:rPr>
          <w:rFonts w:ascii="仿宋_GB2312" w:eastAsia="仿宋_GB2312" w:hAnsi="仿宋_GB2312" w:cs="仿宋_GB2312"/>
          <w:snapToGrid w:val="0"/>
          <w:color w:val="000000"/>
          <w:spacing w:val="-6"/>
          <w:kern w:val="21"/>
          <w:sz w:val="32"/>
          <w:szCs w:val="32"/>
        </w:rPr>
        <w:t>组织换届要严格参照村（</w:t>
      </w:r>
      <w:r w:rsidR="001953B7">
        <w:rPr>
          <w:rFonts w:ascii="仿宋_GB2312" w:eastAsia="仿宋_GB2312" w:hAnsi="仿宋_GB2312" w:cs="仿宋_GB2312" w:hint="eastAsia"/>
          <w:snapToGrid w:val="0"/>
          <w:color w:val="000000"/>
          <w:spacing w:val="-6"/>
          <w:kern w:val="21"/>
          <w:sz w:val="32"/>
          <w:szCs w:val="32"/>
        </w:rPr>
        <w:t>社</w:t>
      </w:r>
      <w:r w:rsidR="001953B7">
        <w:rPr>
          <w:rFonts w:ascii="仿宋_GB2312" w:eastAsia="仿宋_GB2312" w:hAnsi="仿宋_GB2312" w:cs="仿宋_GB2312"/>
          <w:snapToGrid w:val="0"/>
          <w:color w:val="000000"/>
          <w:spacing w:val="-6"/>
          <w:kern w:val="21"/>
          <w:sz w:val="32"/>
          <w:szCs w:val="32"/>
        </w:rPr>
        <w:t>）</w:t>
      </w:r>
      <w:r w:rsidR="001953B7">
        <w:rPr>
          <w:rFonts w:ascii="仿宋_GB2312" w:eastAsia="仿宋_GB2312" w:hAnsi="仿宋_GB2312" w:cs="仿宋_GB2312" w:hint="eastAsia"/>
          <w:snapToGrid w:val="0"/>
          <w:color w:val="000000"/>
          <w:spacing w:val="-6"/>
          <w:kern w:val="21"/>
          <w:sz w:val="32"/>
          <w:szCs w:val="32"/>
        </w:rPr>
        <w:t>换届</w:t>
      </w:r>
      <w:r w:rsidR="001953B7">
        <w:rPr>
          <w:rFonts w:ascii="仿宋_GB2312" w:eastAsia="仿宋_GB2312" w:hAnsi="仿宋_GB2312" w:cs="仿宋_GB2312"/>
          <w:snapToGrid w:val="0"/>
          <w:color w:val="000000"/>
          <w:spacing w:val="-6"/>
          <w:kern w:val="21"/>
          <w:sz w:val="32"/>
          <w:szCs w:val="32"/>
        </w:rPr>
        <w:t>工作要求。</w:t>
      </w:r>
      <w:r w:rsidR="001953B7">
        <w:rPr>
          <w:rFonts w:ascii="仿宋_GB2312" w:eastAsia="仿宋_GB2312" w:hAnsi="仿宋_GB2312" w:cs="仿宋_GB2312" w:hint="eastAsia"/>
          <w:snapToGrid w:val="0"/>
          <w:color w:val="000000"/>
          <w:spacing w:val="-6"/>
          <w:kern w:val="21"/>
          <w:sz w:val="32"/>
          <w:szCs w:val="32"/>
        </w:rPr>
        <w:t>各组</w:t>
      </w:r>
      <w:r w:rsidR="001953B7">
        <w:rPr>
          <w:rFonts w:ascii="仿宋_GB2312" w:eastAsia="仿宋_GB2312" w:hAnsi="仿宋_GB2312" w:cs="仿宋_GB2312"/>
          <w:snapToGrid w:val="0"/>
          <w:color w:val="000000"/>
          <w:spacing w:val="-6"/>
          <w:kern w:val="21"/>
          <w:sz w:val="32"/>
          <w:szCs w:val="32"/>
        </w:rPr>
        <w:t>在</w:t>
      </w:r>
      <w:r w:rsidR="001953B7">
        <w:rPr>
          <w:rFonts w:ascii="仿宋_GB2312" w:eastAsia="仿宋_GB2312" w:hAnsi="仿宋_GB2312" w:cs="仿宋_GB2312" w:hint="eastAsia"/>
          <w:snapToGrid w:val="0"/>
          <w:color w:val="000000"/>
          <w:spacing w:val="-6"/>
          <w:kern w:val="21"/>
          <w:sz w:val="32"/>
          <w:szCs w:val="32"/>
        </w:rPr>
        <w:t>督导工作中要遵守政治纪律、组织纪律、工作纪律，严肃</w:t>
      </w:r>
      <w:r w:rsidR="001953B7">
        <w:rPr>
          <w:rFonts w:ascii="仿宋_GB2312" w:eastAsia="仿宋_GB2312" w:hAnsi="仿宋_GB2312" w:cs="仿宋_GB2312"/>
          <w:snapToGrid w:val="0"/>
          <w:color w:val="000000"/>
          <w:spacing w:val="-6"/>
          <w:kern w:val="21"/>
          <w:sz w:val="32"/>
          <w:szCs w:val="32"/>
        </w:rPr>
        <w:t>换届纪律</w:t>
      </w:r>
      <w:r>
        <w:rPr>
          <w:rFonts w:ascii="仿宋_GB2312" w:eastAsia="仿宋_GB2312" w:hAnsi="仿宋_GB2312" w:cs="仿宋_GB2312" w:hint="eastAsia"/>
          <w:snapToGrid w:val="0"/>
          <w:color w:val="000000"/>
          <w:spacing w:val="-6"/>
          <w:kern w:val="21"/>
          <w:sz w:val="32"/>
          <w:szCs w:val="32"/>
        </w:rPr>
        <w:t>，</w:t>
      </w:r>
      <w:r w:rsidR="001953B7">
        <w:rPr>
          <w:rFonts w:ascii="仿宋_GB2312" w:eastAsia="仿宋_GB2312" w:hAnsi="仿宋_GB2312" w:cs="仿宋_GB2312" w:hint="eastAsia"/>
          <w:snapToGrid w:val="0"/>
          <w:color w:val="000000"/>
          <w:spacing w:val="-6"/>
          <w:kern w:val="21"/>
          <w:sz w:val="32"/>
          <w:szCs w:val="32"/>
        </w:rPr>
        <w:t>严格</w:t>
      </w:r>
      <w:r w:rsidR="001953B7">
        <w:rPr>
          <w:rFonts w:ascii="仿宋_GB2312" w:eastAsia="仿宋_GB2312" w:hAnsi="仿宋_GB2312" w:cs="仿宋_GB2312"/>
          <w:snapToGrid w:val="0"/>
          <w:color w:val="000000"/>
          <w:spacing w:val="-6"/>
          <w:kern w:val="21"/>
          <w:sz w:val="32"/>
          <w:szCs w:val="32"/>
        </w:rPr>
        <w:t>遵守“</w:t>
      </w:r>
      <w:r w:rsidR="001953B7">
        <w:rPr>
          <w:rFonts w:ascii="仿宋_GB2312" w:eastAsia="仿宋_GB2312" w:hAnsi="仿宋_GB2312" w:cs="仿宋_GB2312" w:hint="eastAsia"/>
          <w:snapToGrid w:val="0"/>
          <w:color w:val="000000"/>
          <w:spacing w:val="-6"/>
          <w:kern w:val="21"/>
          <w:sz w:val="32"/>
          <w:szCs w:val="32"/>
        </w:rPr>
        <w:t>十</w:t>
      </w:r>
      <w:r w:rsidR="001953B7">
        <w:rPr>
          <w:rFonts w:ascii="仿宋_GB2312" w:eastAsia="仿宋_GB2312" w:hAnsi="仿宋_GB2312" w:cs="仿宋_GB2312"/>
          <w:snapToGrid w:val="0"/>
          <w:color w:val="000000"/>
          <w:spacing w:val="-6"/>
          <w:kern w:val="21"/>
          <w:sz w:val="32"/>
          <w:szCs w:val="32"/>
        </w:rPr>
        <w:t>严禁”“</w:t>
      </w:r>
      <w:r w:rsidR="001953B7">
        <w:rPr>
          <w:rFonts w:ascii="仿宋_GB2312" w:eastAsia="仿宋_GB2312" w:hAnsi="仿宋_GB2312" w:cs="仿宋_GB2312" w:hint="eastAsia"/>
          <w:snapToGrid w:val="0"/>
          <w:color w:val="000000"/>
          <w:spacing w:val="-6"/>
          <w:kern w:val="21"/>
          <w:sz w:val="32"/>
          <w:szCs w:val="32"/>
        </w:rPr>
        <w:t>十</w:t>
      </w:r>
      <w:r w:rsidR="001953B7">
        <w:rPr>
          <w:rFonts w:ascii="仿宋_GB2312" w:eastAsia="仿宋_GB2312" w:hAnsi="仿宋_GB2312" w:cs="仿宋_GB2312"/>
          <w:snapToGrid w:val="0"/>
          <w:color w:val="000000"/>
          <w:spacing w:val="-6"/>
          <w:kern w:val="21"/>
          <w:sz w:val="32"/>
          <w:szCs w:val="32"/>
        </w:rPr>
        <w:t>不准”</w:t>
      </w:r>
      <w:r w:rsidR="001953B7">
        <w:rPr>
          <w:rFonts w:ascii="仿宋_GB2312" w:eastAsia="仿宋_GB2312" w:hAnsi="仿宋_GB2312" w:cs="仿宋_GB2312" w:hint="eastAsia"/>
          <w:snapToGrid w:val="0"/>
          <w:color w:val="000000"/>
          <w:spacing w:val="-6"/>
          <w:kern w:val="21"/>
          <w:sz w:val="32"/>
          <w:szCs w:val="32"/>
        </w:rPr>
        <w:t>，</w:t>
      </w:r>
      <w:r>
        <w:rPr>
          <w:rFonts w:ascii="仿宋_GB2312" w:eastAsia="仿宋_GB2312" w:hAnsi="仿宋_GB2312" w:cs="仿宋_GB2312" w:hint="eastAsia"/>
          <w:snapToGrid w:val="0"/>
          <w:color w:val="000000"/>
          <w:spacing w:val="-6"/>
          <w:kern w:val="21"/>
          <w:sz w:val="32"/>
          <w:szCs w:val="32"/>
        </w:rPr>
        <w:t>发扬良好作风，力戒形式主义，推动</w:t>
      </w:r>
      <w:r w:rsidR="001953B7">
        <w:rPr>
          <w:rFonts w:ascii="仿宋_GB2312" w:eastAsia="仿宋_GB2312" w:hAnsi="仿宋_GB2312" w:cs="仿宋_GB2312" w:hint="eastAsia"/>
          <w:snapToGrid w:val="0"/>
          <w:color w:val="000000"/>
          <w:spacing w:val="-6"/>
          <w:kern w:val="21"/>
          <w:sz w:val="32"/>
          <w:szCs w:val="32"/>
        </w:rPr>
        <w:t>妇联</w:t>
      </w:r>
      <w:r w:rsidR="001953B7">
        <w:rPr>
          <w:rFonts w:ascii="仿宋_GB2312" w:eastAsia="仿宋_GB2312" w:hAnsi="仿宋_GB2312" w:cs="仿宋_GB2312"/>
          <w:snapToGrid w:val="0"/>
          <w:color w:val="000000"/>
          <w:spacing w:val="-6"/>
          <w:kern w:val="21"/>
          <w:sz w:val="32"/>
          <w:szCs w:val="32"/>
        </w:rPr>
        <w:t>组织</w:t>
      </w:r>
      <w:r>
        <w:rPr>
          <w:rFonts w:ascii="仿宋_GB2312" w:eastAsia="仿宋_GB2312" w:hAnsi="仿宋_GB2312" w:cs="仿宋_GB2312" w:hint="eastAsia"/>
          <w:snapToGrid w:val="0"/>
          <w:color w:val="000000"/>
          <w:spacing w:val="-6"/>
          <w:kern w:val="21"/>
          <w:sz w:val="32"/>
          <w:szCs w:val="32"/>
        </w:rPr>
        <w:t>换届工作高质量开展。</w:t>
      </w:r>
    </w:p>
    <w:p w:rsidR="00023B40" w:rsidRDefault="00023B40" w:rsidP="00023B40">
      <w:pPr>
        <w:spacing w:line="560" w:lineRule="exact"/>
        <w:ind w:firstLineChars="200" w:firstLine="616"/>
        <w:rPr>
          <w:rFonts w:ascii="仿宋_GB2312" w:eastAsia="仿宋_GB2312" w:hAnsi="仿宋_GB2312" w:cs="仿宋_GB2312"/>
          <w:spacing w:val="-6"/>
          <w:kern w:val="21"/>
          <w:sz w:val="32"/>
          <w:szCs w:val="32"/>
        </w:rPr>
      </w:pPr>
    </w:p>
    <w:p w:rsidR="00023B40" w:rsidRDefault="00023B40" w:rsidP="00EC462D">
      <w:pPr>
        <w:wordWrap w:val="0"/>
        <w:spacing w:line="560" w:lineRule="exact"/>
        <w:ind w:right="770" w:firstLineChars="1600" w:firstLine="4928"/>
        <w:rPr>
          <w:rFonts w:ascii="仿宋_GB2312" w:eastAsia="仿宋_GB2312" w:hAnsi="仿宋_GB2312" w:cs="仿宋_GB2312"/>
          <w:spacing w:val="-6"/>
          <w:kern w:val="21"/>
          <w:sz w:val="32"/>
          <w:szCs w:val="32"/>
        </w:rPr>
      </w:pPr>
      <w:r>
        <w:rPr>
          <w:rFonts w:ascii="仿宋_GB2312" w:eastAsia="仿宋_GB2312" w:hAnsi="仿宋_GB2312" w:cs="仿宋_GB2312" w:hint="eastAsia"/>
          <w:spacing w:val="-6"/>
          <w:kern w:val="21"/>
          <w:sz w:val="32"/>
          <w:szCs w:val="32"/>
        </w:rPr>
        <w:t>嘉兴市</w:t>
      </w:r>
      <w:r w:rsidR="00EC462D">
        <w:rPr>
          <w:rFonts w:ascii="仿宋_GB2312" w:eastAsia="仿宋_GB2312" w:hAnsi="仿宋_GB2312" w:cs="仿宋_GB2312" w:hint="eastAsia"/>
          <w:spacing w:val="-6"/>
          <w:kern w:val="21"/>
          <w:sz w:val="32"/>
          <w:szCs w:val="32"/>
        </w:rPr>
        <w:t>妇女</w:t>
      </w:r>
      <w:r w:rsidR="00EC462D">
        <w:rPr>
          <w:rFonts w:ascii="仿宋_GB2312" w:eastAsia="仿宋_GB2312" w:hAnsi="仿宋_GB2312" w:cs="仿宋_GB2312"/>
          <w:spacing w:val="-6"/>
          <w:kern w:val="21"/>
          <w:sz w:val="32"/>
          <w:szCs w:val="32"/>
        </w:rPr>
        <w:t>联合会</w:t>
      </w:r>
    </w:p>
    <w:p w:rsidR="00023B40" w:rsidRDefault="00023B40" w:rsidP="00EC462D">
      <w:pPr>
        <w:spacing w:line="560" w:lineRule="exact"/>
        <w:ind w:firstLineChars="1650" w:firstLine="5082"/>
        <w:jc w:val="left"/>
        <w:rPr>
          <w:rFonts w:ascii="仿宋_GB2312" w:eastAsia="仿宋_GB2312" w:hAnsi="仿宋_GB2312" w:cs="仿宋_GB2312"/>
          <w:spacing w:val="-6"/>
          <w:kern w:val="21"/>
          <w:sz w:val="32"/>
          <w:szCs w:val="32"/>
        </w:rPr>
      </w:pPr>
      <w:r>
        <w:rPr>
          <w:rFonts w:ascii="仿宋_GB2312" w:eastAsia="仿宋_GB2312" w:hAnsi="仿宋_GB2312" w:cs="仿宋_GB2312" w:hint="eastAsia"/>
          <w:spacing w:val="-6"/>
          <w:kern w:val="21"/>
          <w:sz w:val="32"/>
          <w:szCs w:val="32"/>
        </w:rPr>
        <w:t>2020年</w:t>
      </w:r>
      <w:r w:rsidR="00CD60B4">
        <w:rPr>
          <w:rFonts w:ascii="仿宋_GB2312" w:eastAsia="仿宋_GB2312" w:hAnsi="仿宋_GB2312" w:cs="仿宋_GB2312" w:hint="eastAsia"/>
          <w:spacing w:val="-6"/>
          <w:kern w:val="21"/>
          <w:sz w:val="32"/>
          <w:szCs w:val="32"/>
        </w:rPr>
        <w:t>11</w:t>
      </w:r>
      <w:r>
        <w:rPr>
          <w:rFonts w:ascii="仿宋_GB2312" w:eastAsia="仿宋_GB2312" w:hAnsi="仿宋_GB2312" w:cs="仿宋_GB2312" w:hint="eastAsia"/>
          <w:spacing w:val="-6"/>
          <w:kern w:val="21"/>
          <w:sz w:val="32"/>
          <w:szCs w:val="32"/>
        </w:rPr>
        <w:t>月</w:t>
      </w:r>
      <w:r w:rsidR="000A581E">
        <w:rPr>
          <w:rFonts w:ascii="仿宋_GB2312" w:eastAsia="仿宋_GB2312" w:hAnsi="仿宋_GB2312" w:cs="仿宋_GB2312" w:hint="eastAsia"/>
          <w:spacing w:val="-6"/>
          <w:kern w:val="21"/>
          <w:sz w:val="32"/>
          <w:szCs w:val="32"/>
        </w:rPr>
        <w:t>13</w:t>
      </w:r>
      <w:r>
        <w:rPr>
          <w:rFonts w:ascii="仿宋_GB2312" w:eastAsia="仿宋_GB2312" w:hAnsi="仿宋_GB2312" w:cs="仿宋_GB2312" w:hint="eastAsia"/>
          <w:spacing w:val="-6"/>
          <w:kern w:val="21"/>
          <w:sz w:val="32"/>
          <w:szCs w:val="32"/>
        </w:rPr>
        <w:t>日</w:t>
      </w:r>
    </w:p>
    <w:p w:rsidR="00373413" w:rsidRDefault="00373413" w:rsidP="00EC462D">
      <w:pPr>
        <w:spacing w:line="560" w:lineRule="exact"/>
        <w:ind w:firstLineChars="1650" w:firstLine="5082"/>
        <w:jc w:val="left"/>
        <w:rPr>
          <w:rFonts w:ascii="仿宋_GB2312" w:eastAsia="仿宋_GB2312" w:hAnsi="仿宋_GB2312" w:cs="仿宋_GB2312"/>
          <w:spacing w:val="-6"/>
          <w:kern w:val="21"/>
          <w:sz w:val="32"/>
          <w:szCs w:val="32"/>
        </w:rPr>
      </w:pPr>
    </w:p>
    <w:p w:rsidR="00373413" w:rsidRDefault="00373413" w:rsidP="00373413">
      <w:pPr>
        <w:spacing w:line="343" w:lineRule="auto"/>
        <w:rPr>
          <w:rFonts w:ascii="仿宋_GB2312" w:eastAsia="仿宋_GB2312" w:hAnsi="仿宋_GB2312" w:cstheme="minorBidi"/>
          <w:spacing w:val="-4"/>
          <w:sz w:val="32"/>
          <w:szCs w:val="32"/>
        </w:rPr>
      </w:pPr>
    </w:p>
    <w:p w:rsidR="002A099A" w:rsidRDefault="002A099A" w:rsidP="00373413">
      <w:pPr>
        <w:spacing w:line="343" w:lineRule="auto"/>
        <w:rPr>
          <w:rFonts w:ascii="仿宋_GB2312" w:eastAsia="仿宋_GB2312" w:hAnsi="仿宋_GB2312" w:cstheme="minorBidi"/>
          <w:spacing w:val="-4"/>
          <w:sz w:val="32"/>
          <w:szCs w:val="32"/>
        </w:rPr>
      </w:pPr>
    </w:p>
    <w:p w:rsidR="002A099A" w:rsidRDefault="002A099A" w:rsidP="00373413">
      <w:pPr>
        <w:spacing w:line="343" w:lineRule="auto"/>
        <w:rPr>
          <w:rFonts w:ascii="仿宋_GB2312" w:eastAsia="仿宋_GB2312" w:hAnsi="仿宋_GB2312" w:cstheme="minorBidi"/>
          <w:spacing w:val="-4"/>
          <w:sz w:val="32"/>
          <w:szCs w:val="32"/>
        </w:rPr>
      </w:pPr>
    </w:p>
    <w:p w:rsidR="00373413" w:rsidRPr="00373413" w:rsidRDefault="00373413" w:rsidP="00373413">
      <w:pPr>
        <w:spacing w:line="343" w:lineRule="auto"/>
        <w:rPr>
          <w:rFonts w:ascii="仿宋_GB2312" w:eastAsia="仿宋_GB2312" w:hAnsi="仿宋_GB2312" w:cstheme="minorBidi"/>
          <w:spacing w:val="-4"/>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73413" w:rsidRPr="00373413" w:rsidTr="004A5A69">
        <w:tc>
          <w:tcPr>
            <w:tcW w:w="9288" w:type="dxa"/>
            <w:tcBorders>
              <w:left w:val="nil"/>
              <w:right w:val="nil"/>
            </w:tcBorders>
          </w:tcPr>
          <w:p w:rsidR="00373413" w:rsidRPr="00373413" w:rsidRDefault="00373413" w:rsidP="00373413">
            <w:pPr>
              <w:tabs>
                <w:tab w:val="left" w:pos="0"/>
              </w:tabs>
              <w:spacing w:line="560" w:lineRule="exact"/>
              <w:rPr>
                <w:rFonts w:ascii="仿宋_GB2312" w:eastAsia="仿宋_GB2312" w:hAnsi="Times New Roman"/>
                <w:sz w:val="32"/>
                <w:szCs w:val="32"/>
              </w:rPr>
            </w:pPr>
            <w:r w:rsidRPr="00373413">
              <w:rPr>
                <w:rFonts w:ascii="仿宋_GB2312" w:eastAsia="仿宋_GB2312" w:hAnsi="Times New Roman" w:hint="eastAsia"/>
                <w:sz w:val="32"/>
                <w:szCs w:val="32"/>
              </w:rPr>
              <w:t>嘉兴市妇联办公室  20</w:t>
            </w:r>
            <w:r w:rsidRPr="00373413">
              <w:rPr>
                <w:rFonts w:ascii="仿宋_GB2312" w:eastAsia="仿宋_GB2312" w:hAnsi="Times New Roman"/>
                <w:sz w:val="32"/>
                <w:szCs w:val="32"/>
              </w:rPr>
              <w:t>20</w:t>
            </w:r>
            <w:r w:rsidRPr="00373413">
              <w:rPr>
                <w:rFonts w:ascii="仿宋_GB2312" w:eastAsia="仿宋_GB2312" w:hAnsi="Times New Roman" w:hint="eastAsia"/>
                <w:sz w:val="32"/>
                <w:szCs w:val="32"/>
              </w:rPr>
              <w:t>年</w:t>
            </w:r>
            <w:r w:rsidR="00CD60B4">
              <w:rPr>
                <w:rFonts w:ascii="仿宋_GB2312" w:eastAsia="仿宋_GB2312" w:hAnsi="Times New Roman" w:hint="eastAsia"/>
                <w:sz w:val="32"/>
                <w:szCs w:val="32"/>
              </w:rPr>
              <w:t>11</w:t>
            </w:r>
            <w:r w:rsidRPr="00373413">
              <w:rPr>
                <w:rFonts w:ascii="仿宋_GB2312" w:eastAsia="仿宋_GB2312" w:hAnsi="Times New Roman" w:hint="eastAsia"/>
                <w:sz w:val="32"/>
                <w:szCs w:val="32"/>
              </w:rPr>
              <w:t>月</w:t>
            </w:r>
            <w:r w:rsidR="000A581E">
              <w:rPr>
                <w:rFonts w:ascii="仿宋_GB2312" w:eastAsia="仿宋_GB2312" w:hAnsi="Times New Roman" w:hint="eastAsia"/>
                <w:sz w:val="32"/>
                <w:szCs w:val="32"/>
              </w:rPr>
              <w:t>13</w:t>
            </w:r>
            <w:bookmarkStart w:id="0" w:name="_GoBack"/>
            <w:bookmarkEnd w:id="0"/>
            <w:r w:rsidRPr="00373413">
              <w:rPr>
                <w:rFonts w:ascii="仿宋_GB2312" w:eastAsia="仿宋_GB2312" w:hAnsi="Times New Roman" w:hint="eastAsia"/>
                <w:sz w:val="32"/>
                <w:szCs w:val="32"/>
              </w:rPr>
              <w:t>日印发</w:t>
            </w:r>
          </w:p>
        </w:tc>
      </w:tr>
    </w:tbl>
    <w:p w:rsidR="00373413" w:rsidRDefault="00373413" w:rsidP="00373413">
      <w:pPr>
        <w:spacing w:line="560" w:lineRule="exact"/>
        <w:ind w:firstLineChars="1650" w:firstLine="5082"/>
        <w:jc w:val="left"/>
        <w:rPr>
          <w:rFonts w:ascii="仿宋_GB2312" w:eastAsia="仿宋_GB2312" w:hAnsi="华文中宋"/>
          <w:snapToGrid w:val="0"/>
          <w:color w:val="000000"/>
          <w:spacing w:val="-6"/>
          <w:kern w:val="21"/>
          <w:sz w:val="32"/>
          <w:szCs w:val="32"/>
        </w:rPr>
      </w:pPr>
    </w:p>
    <w:sectPr w:rsidR="00373413" w:rsidSect="00C358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6E" w:rsidRDefault="00FF496E" w:rsidP="009B3726">
      <w:r>
        <w:separator/>
      </w:r>
    </w:p>
  </w:endnote>
  <w:endnote w:type="continuationSeparator" w:id="0">
    <w:p w:rsidR="00FF496E" w:rsidRDefault="00FF496E" w:rsidP="009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6E" w:rsidRDefault="00FF496E" w:rsidP="009B3726">
      <w:r>
        <w:separator/>
      </w:r>
    </w:p>
  </w:footnote>
  <w:footnote w:type="continuationSeparator" w:id="0">
    <w:p w:rsidR="00FF496E" w:rsidRDefault="00FF496E" w:rsidP="009B3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B40"/>
    <w:rsid w:val="00023B40"/>
    <w:rsid w:val="000A581E"/>
    <w:rsid w:val="000F20ED"/>
    <w:rsid w:val="000F335C"/>
    <w:rsid w:val="00140F08"/>
    <w:rsid w:val="001953B7"/>
    <w:rsid w:val="002A099A"/>
    <w:rsid w:val="00373413"/>
    <w:rsid w:val="00443747"/>
    <w:rsid w:val="0048256B"/>
    <w:rsid w:val="00494D3B"/>
    <w:rsid w:val="005A098F"/>
    <w:rsid w:val="005E6829"/>
    <w:rsid w:val="005F5F37"/>
    <w:rsid w:val="00611004"/>
    <w:rsid w:val="0066189F"/>
    <w:rsid w:val="00662A1E"/>
    <w:rsid w:val="006B590D"/>
    <w:rsid w:val="00705B6E"/>
    <w:rsid w:val="0071312F"/>
    <w:rsid w:val="00766D9B"/>
    <w:rsid w:val="00952F39"/>
    <w:rsid w:val="009977E2"/>
    <w:rsid w:val="009B3726"/>
    <w:rsid w:val="009E39C6"/>
    <w:rsid w:val="00AE0C81"/>
    <w:rsid w:val="00AF70D7"/>
    <w:rsid w:val="00B01A6C"/>
    <w:rsid w:val="00B357EA"/>
    <w:rsid w:val="00B9034E"/>
    <w:rsid w:val="00C358FF"/>
    <w:rsid w:val="00CD60B4"/>
    <w:rsid w:val="00DD0D66"/>
    <w:rsid w:val="00E50CA1"/>
    <w:rsid w:val="00EB195F"/>
    <w:rsid w:val="00EC462D"/>
    <w:rsid w:val="00FF4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D790"/>
  <w15:docId w15:val="{1EC05421-7770-4FB9-A0BE-6D88E005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B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7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3726"/>
    <w:rPr>
      <w:rFonts w:ascii="Calibri" w:eastAsia="宋体" w:hAnsi="Calibri" w:cs="Times New Roman"/>
      <w:sz w:val="18"/>
      <w:szCs w:val="18"/>
    </w:rPr>
  </w:style>
  <w:style w:type="paragraph" w:styleId="a5">
    <w:name w:val="footer"/>
    <w:basedOn w:val="a"/>
    <w:link w:val="a6"/>
    <w:uiPriority w:val="99"/>
    <w:unhideWhenUsed/>
    <w:rsid w:val="009B3726"/>
    <w:pPr>
      <w:tabs>
        <w:tab w:val="center" w:pos="4153"/>
        <w:tab w:val="right" w:pos="8306"/>
      </w:tabs>
      <w:snapToGrid w:val="0"/>
      <w:jc w:val="left"/>
    </w:pPr>
    <w:rPr>
      <w:sz w:val="18"/>
      <w:szCs w:val="18"/>
    </w:rPr>
  </w:style>
  <w:style w:type="character" w:customStyle="1" w:styleId="a6">
    <w:name w:val="页脚 字符"/>
    <w:basedOn w:val="a0"/>
    <w:link w:val="a5"/>
    <w:uiPriority w:val="99"/>
    <w:rsid w:val="009B3726"/>
    <w:rPr>
      <w:rFonts w:ascii="Calibri" w:eastAsia="宋体" w:hAnsi="Calibri" w:cs="Times New Roman"/>
      <w:sz w:val="18"/>
      <w:szCs w:val="18"/>
    </w:rPr>
  </w:style>
  <w:style w:type="paragraph" w:styleId="a7">
    <w:name w:val="Date"/>
    <w:basedOn w:val="a"/>
    <w:next w:val="a"/>
    <w:link w:val="a8"/>
    <w:uiPriority w:val="99"/>
    <w:semiHidden/>
    <w:unhideWhenUsed/>
    <w:rsid w:val="00373413"/>
    <w:pPr>
      <w:ind w:leftChars="2500" w:left="100"/>
    </w:pPr>
  </w:style>
  <w:style w:type="character" w:customStyle="1" w:styleId="a8">
    <w:name w:val="日期 字符"/>
    <w:basedOn w:val="a0"/>
    <w:link w:val="a7"/>
    <w:uiPriority w:val="99"/>
    <w:semiHidden/>
    <w:rsid w:val="00373413"/>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2020-10-27T02:28:00Z</dcterms:created>
  <dcterms:modified xsi:type="dcterms:W3CDTF">2020-11-17T01:52:00Z</dcterms:modified>
</cp:coreProperties>
</file>